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D4" w:rsidRPr="003D1D9B" w:rsidRDefault="000C44D4" w:rsidP="00DB0CCC">
      <w:pPr>
        <w:tabs>
          <w:tab w:val="left" w:pos="0"/>
        </w:tabs>
        <w:suppressAutoHyphens/>
        <w:rPr>
          <w:b/>
        </w:rPr>
      </w:pPr>
      <w:bookmarkStart w:id="0" w:name="_GoBack"/>
      <w:bookmarkEnd w:id="0"/>
    </w:p>
    <w:p w:rsidR="00DB0CCC" w:rsidRPr="0090685E" w:rsidRDefault="00B2379B" w:rsidP="00DB0CCC">
      <w:pPr>
        <w:widowControl/>
        <w:jc w:val="center"/>
        <w:rPr>
          <w:rFonts w:ascii="Arial" w:hAnsi="Arial" w:cs="Arial"/>
          <w:b/>
          <w:snapToGrid/>
          <w:sz w:val="22"/>
          <w:szCs w:val="22"/>
        </w:rPr>
      </w:pPr>
      <w:r w:rsidRPr="0090685E">
        <w:rPr>
          <w:rFonts w:ascii="Arial" w:hAnsi="Arial" w:cs="Arial"/>
          <w:b/>
          <w:snapToGrid/>
          <w:sz w:val="22"/>
          <w:szCs w:val="22"/>
        </w:rPr>
        <w:t>ALCHEMIST</w:t>
      </w:r>
      <w:r w:rsidR="000463F6" w:rsidRPr="0090685E">
        <w:rPr>
          <w:rFonts w:ascii="Arial" w:hAnsi="Arial" w:cs="Arial"/>
          <w:b/>
          <w:snapToGrid/>
          <w:sz w:val="22"/>
          <w:szCs w:val="22"/>
        </w:rPr>
        <w:t xml:space="preserve"> </w:t>
      </w:r>
      <w:r w:rsidR="00EE0F95" w:rsidRPr="0090685E">
        <w:rPr>
          <w:rFonts w:ascii="Arial" w:hAnsi="Arial" w:cs="Arial"/>
          <w:b/>
          <w:snapToGrid/>
          <w:sz w:val="22"/>
          <w:szCs w:val="22"/>
        </w:rPr>
        <w:t xml:space="preserve">MINING </w:t>
      </w:r>
      <w:r w:rsidR="0090685E" w:rsidRPr="0090685E">
        <w:rPr>
          <w:rFonts w:ascii="Arial" w:hAnsi="Arial" w:cs="Arial"/>
          <w:b/>
          <w:snapToGrid/>
          <w:sz w:val="22"/>
          <w:szCs w:val="22"/>
        </w:rPr>
        <w:t>IDENTIFIES AREA OF INTEREST IN URBAN BARRY MINING CAMP</w:t>
      </w:r>
    </w:p>
    <w:p w:rsidR="00DB0CCC" w:rsidRPr="0090685E" w:rsidRDefault="00DB0CCC" w:rsidP="00DB0CCC">
      <w:pPr>
        <w:widowControl/>
        <w:jc w:val="both"/>
        <w:rPr>
          <w:rFonts w:ascii="Arial" w:hAnsi="Arial" w:cs="Arial"/>
          <w:b/>
          <w:snapToGrid/>
          <w:sz w:val="22"/>
          <w:szCs w:val="22"/>
        </w:rPr>
      </w:pPr>
    </w:p>
    <w:p w:rsidR="00DB0CCC" w:rsidRPr="0090685E" w:rsidRDefault="00DB0CCC" w:rsidP="0091428A">
      <w:pPr>
        <w:widowControl/>
        <w:jc w:val="both"/>
        <w:rPr>
          <w:rFonts w:ascii="Arial" w:hAnsi="Arial" w:cs="Arial"/>
          <w:b/>
          <w:snapToGrid/>
          <w:sz w:val="22"/>
          <w:szCs w:val="22"/>
        </w:rPr>
      </w:pPr>
    </w:p>
    <w:p w:rsidR="0090685E" w:rsidRDefault="00DB0CCC" w:rsidP="0090685E">
      <w:pPr>
        <w:jc w:val="both"/>
        <w:rPr>
          <w:rFonts w:ascii="Arial" w:eastAsia="Calibri" w:hAnsi="Arial" w:cs="Arial"/>
          <w:snapToGrid/>
          <w:sz w:val="22"/>
          <w:szCs w:val="22"/>
          <w:lang w:val="en-CA"/>
        </w:rPr>
      </w:pPr>
      <w:r w:rsidRPr="0090685E">
        <w:rPr>
          <w:rFonts w:ascii="Arial" w:hAnsi="Arial" w:cs="Arial"/>
          <w:snapToGrid/>
          <w:sz w:val="22"/>
          <w:szCs w:val="22"/>
        </w:rPr>
        <w:t>V</w:t>
      </w:r>
      <w:r w:rsidR="00F4497A" w:rsidRPr="0090685E">
        <w:rPr>
          <w:rFonts w:ascii="Arial" w:hAnsi="Arial" w:cs="Arial"/>
          <w:snapToGrid/>
          <w:sz w:val="22"/>
          <w:szCs w:val="22"/>
        </w:rPr>
        <w:t>ancouver</w:t>
      </w:r>
      <w:r w:rsidRPr="0090685E">
        <w:rPr>
          <w:rFonts w:ascii="Arial" w:hAnsi="Arial" w:cs="Arial"/>
          <w:snapToGrid/>
          <w:sz w:val="22"/>
          <w:szCs w:val="22"/>
        </w:rPr>
        <w:t>, B</w:t>
      </w:r>
      <w:r w:rsidR="00F4497A" w:rsidRPr="0090685E">
        <w:rPr>
          <w:rFonts w:ascii="Arial" w:hAnsi="Arial" w:cs="Arial"/>
          <w:snapToGrid/>
          <w:sz w:val="22"/>
          <w:szCs w:val="22"/>
        </w:rPr>
        <w:t>ritish</w:t>
      </w:r>
      <w:r w:rsidRPr="0090685E">
        <w:rPr>
          <w:rFonts w:ascii="Arial" w:hAnsi="Arial" w:cs="Arial"/>
          <w:snapToGrid/>
          <w:sz w:val="22"/>
          <w:szCs w:val="22"/>
        </w:rPr>
        <w:t xml:space="preserve"> C</w:t>
      </w:r>
      <w:r w:rsidR="00F4497A" w:rsidRPr="0090685E">
        <w:rPr>
          <w:rFonts w:ascii="Arial" w:hAnsi="Arial" w:cs="Arial"/>
          <w:snapToGrid/>
          <w:sz w:val="22"/>
          <w:szCs w:val="22"/>
        </w:rPr>
        <w:t>olumbia</w:t>
      </w:r>
      <w:r w:rsidRPr="0090685E">
        <w:rPr>
          <w:rFonts w:ascii="Arial" w:hAnsi="Arial" w:cs="Arial"/>
          <w:snapToGrid/>
          <w:sz w:val="22"/>
          <w:szCs w:val="22"/>
        </w:rPr>
        <w:t xml:space="preserve"> – (</w:t>
      </w:r>
      <w:r w:rsidR="0090685E">
        <w:rPr>
          <w:rFonts w:ascii="Arial" w:hAnsi="Arial" w:cs="Arial"/>
          <w:snapToGrid/>
          <w:sz w:val="22"/>
          <w:szCs w:val="22"/>
        </w:rPr>
        <w:t>June 1</w:t>
      </w:r>
      <w:r w:rsidR="00F035C1" w:rsidRPr="0090685E">
        <w:rPr>
          <w:rFonts w:ascii="Arial" w:hAnsi="Arial" w:cs="Arial"/>
          <w:snapToGrid/>
          <w:sz w:val="22"/>
          <w:szCs w:val="22"/>
        </w:rPr>
        <w:t>, 2017</w:t>
      </w:r>
      <w:r w:rsidR="001931C7" w:rsidRPr="0090685E">
        <w:rPr>
          <w:rFonts w:ascii="Arial" w:hAnsi="Arial" w:cs="Arial"/>
          <w:snapToGrid/>
          <w:sz w:val="22"/>
          <w:szCs w:val="22"/>
        </w:rPr>
        <w:t>) – Alchemist Mining Incorporated</w:t>
      </w:r>
      <w:r w:rsidRPr="0090685E">
        <w:rPr>
          <w:rFonts w:ascii="Arial" w:hAnsi="Arial" w:cs="Arial"/>
          <w:snapToGrid/>
          <w:sz w:val="22"/>
          <w:szCs w:val="22"/>
        </w:rPr>
        <w:t xml:space="preserve"> (</w:t>
      </w:r>
      <w:r w:rsidR="00FB77F4" w:rsidRPr="0090685E">
        <w:rPr>
          <w:rFonts w:ascii="Arial" w:hAnsi="Arial" w:cs="Arial"/>
          <w:snapToGrid/>
          <w:sz w:val="22"/>
          <w:szCs w:val="22"/>
        </w:rPr>
        <w:t>CSE</w:t>
      </w:r>
      <w:r w:rsidRPr="0090685E">
        <w:rPr>
          <w:rFonts w:ascii="Arial" w:hAnsi="Arial" w:cs="Arial"/>
          <w:snapToGrid/>
          <w:sz w:val="22"/>
          <w:szCs w:val="22"/>
        </w:rPr>
        <w:t>: AMS) (“</w:t>
      </w:r>
      <w:r w:rsidRPr="0090685E">
        <w:rPr>
          <w:rFonts w:ascii="Arial" w:hAnsi="Arial" w:cs="Arial"/>
          <w:b/>
          <w:snapToGrid/>
          <w:sz w:val="22"/>
          <w:szCs w:val="22"/>
        </w:rPr>
        <w:t>Company</w:t>
      </w:r>
      <w:r w:rsidRPr="0090685E">
        <w:rPr>
          <w:rFonts w:ascii="Arial" w:hAnsi="Arial" w:cs="Arial"/>
          <w:snapToGrid/>
          <w:sz w:val="22"/>
          <w:szCs w:val="22"/>
        </w:rPr>
        <w:t>”</w:t>
      </w:r>
      <w:r w:rsidR="0090685E">
        <w:rPr>
          <w:rFonts w:ascii="Arial" w:hAnsi="Arial" w:cs="Arial"/>
          <w:snapToGrid/>
          <w:sz w:val="22"/>
          <w:szCs w:val="22"/>
        </w:rPr>
        <w:t xml:space="preserve"> or “</w:t>
      </w:r>
      <w:r w:rsidR="0090685E" w:rsidRPr="0090685E">
        <w:rPr>
          <w:rFonts w:ascii="Arial" w:hAnsi="Arial" w:cs="Arial"/>
          <w:b/>
          <w:snapToGrid/>
          <w:sz w:val="22"/>
          <w:szCs w:val="22"/>
        </w:rPr>
        <w:t>Alchemist</w:t>
      </w:r>
      <w:r w:rsidR="0090685E">
        <w:rPr>
          <w:rFonts w:ascii="Arial" w:hAnsi="Arial" w:cs="Arial"/>
          <w:snapToGrid/>
          <w:sz w:val="22"/>
          <w:szCs w:val="22"/>
        </w:rPr>
        <w:t>”</w:t>
      </w:r>
      <w:r w:rsidRPr="0090685E">
        <w:rPr>
          <w:rFonts w:ascii="Arial" w:hAnsi="Arial" w:cs="Arial"/>
          <w:snapToGrid/>
          <w:sz w:val="22"/>
          <w:szCs w:val="22"/>
        </w:rPr>
        <w:t>)</w:t>
      </w:r>
      <w:r w:rsidR="0091428A" w:rsidRPr="0090685E">
        <w:rPr>
          <w:rFonts w:ascii="Arial" w:hAnsi="Arial" w:cs="Arial"/>
          <w:snapToGrid/>
          <w:sz w:val="22"/>
          <w:szCs w:val="22"/>
        </w:rPr>
        <w:t xml:space="preserve"> </w:t>
      </w:r>
      <w:r w:rsidR="0090685E" w:rsidRPr="0090685E">
        <w:rPr>
          <w:rFonts w:ascii="Arial" w:eastAsia="Calibri" w:hAnsi="Arial" w:cs="Arial"/>
          <w:snapToGrid/>
          <w:sz w:val="22"/>
          <w:szCs w:val="22"/>
          <w:lang w:val="en-CA"/>
        </w:rPr>
        <w:t>is pleased to announce that the Company has comp</w:t>
      </w:r>
      <w:r w:rsidR="00822709">
        <w:rPr>
          <w:rFonts w:ascii="Arial" w:eastAsia="Calibri" w:hAnsi="Arial" w:cs="Arial"/>
          <w:snapToGrid/>
          <w:sz w:val="22"/>
          <w:szCs w:val="22"/>
          <w:lang w:val="en-CA"/>
        </w:rPr>
        <w:t>l</w:t>
      </w:r>
      <w:r w:rsidR="0090685E" w:rsidRPr="0090685E">
        <w:rPr>
          <w:rFonts w:ascii="Arial" w:eastAsia="Calibri" w:hAnsi="Arial" w:cs="Arial"/>
          <w:snapToGrid/>
          <w:sz w:val="22"/>
          <w:szCs w:val="22"/>
          <w:lang w:val="en-CA"/>
        </w:rPr>
        <w:t xml:space="preserve">eted a thorough investigation of geologic information on its </w:t>
      </w:r>
      <w:proofErr w:type="spellStart"/>
      <w:r w:rsidR="0090685E" w:rsidRPr="0090685E">
        <w:rPr>
          <w:rFonts w:ascii="Arial" w:eastAsia="Calibri" w:hAnsi="Arial" w:cs="Arial"/>
          <w:snapToGrid/>
          <w:sz w:val="22"/>
          <w:szCs w:val="22"/>
          <w:lang w:val="en-CA"/>
        </w:rPr>
        <w:t>Aubaine</w:t>
      </w:r>
      <w:proofErr w:type="spellEnd"/>
      <w:r w:rsidR="0090685E" w:rsidRPr="0090685E">
        <w:rPr>
          <w:rFonts w:ascii="Arial" w:eastAsia="Calibri" w:hAnsi="Arial" w:cs="Arial"/>
          <w:snapToGrid/>
          <w:sz w:val="22"/>
          <w:szCs w:val="22"/>
          <w:lang w:val="en-CA"/>
        </w:rPr>
        <w:t xml:space="preserve"> Gold Proje</w:t>
      </w:r>
      <w:r w:rsidR="0090685E">
        <w:rPr>
          <w:rFonts w:ascii="Arial" w:eastAsia="Calibri" w:hAnsi="Arial" w:cs="Arial"/>
          <w:snapToGrid/>
          <w:sz w:val="22"/>
          <w:szCs w:val="22"/>
          <w:lang w:val="en-CA"/>
        </w:rPr>
        <w:t xml:space="preserve">ct, located in the Urban Barry Mining Camp </w:t>
      </w:r>
      <w:r w:rsidR="00A06B8E">
        <w:rPr>
          <w:rFonts w:ascii="Arial" w:eastAsia="Calibri" w:hAnsi="Arial" w:cs="Arial"/>
          <w:snapToGrid/>
          <w:sz w:val="22"/>
          <w:szCs w:val="22"/>
          <w:lang w:val="en-CA"/>
        </w:rPr>
        <w:t>in Northern</w:t>
      </w:r>
      <w:r w:rsidR="0090685E" w:rsidRPr="0090685E">
        <w:rPr>
          <w:rFonts w:ascii="Arial" w:eastAsia="Calibri" w:hAnsi="Arial" w:cs="Arial"/>
          <w:snapToGrid/>
          <w:sz w:val="22"/>
          <w:szCs w:val="22"/>
          <w:lang w:val="en-CA"/>
        </w:rPr>
        <w:t xml:space="preserve"> Quebec, and has identified a high potential exploration target called the </w:t>
      </w:r>
      <w:bookmarkStart w:id="1" w:name="_Hlk483992585"/>
      <w:proofErr w:type="spellStart"/>
      <w:r w:rsidR="0090685E" w:rsidRPr="00A06B8E">
        <w:rPr>
          <w:rFonts w:ascii="Arial" w:eastAsia="Calibri" w:hAnsi="Arial" w:cs="Arial"/>
          <w:snapToGrid/>
          <w:sz w:val="22"/>
          <w:szCs w:val="22"/>
          <w:lang w:val="en-CA"/>
        </w:rPr>
        <w:t>Souart</w:t>
      </w:r>
      <w:proofErr w:type="spellEnd"/>
      <w:r w:rsidR="0090685E" w:rsidRPr="00A06B8E">
        <w:rPr>
          <w:rFonts w:ascii="Arial" w:eastAsia="Calibri" w:hAnsi="Arial" w:cs="Arial"/>
          <w:snapToGrid/>
          <w:sz w:val="22"/>
          <w:szCs w:val="22"/>
          <w:lang w:val="en-CA"/>
        </w:rPr>
        <w:t xml:space="preserve"> Fault Zone</w:t>
      </w:r>
      <w:bookmarkEnd w:id="1"/>
      <w:r w:rsidR="00A06B8E" w:rsidRPr="00A06B8E">
        <w:rPr>
          <w:rFonts w:ascii="Arial" w:eastAsia="Calibri" w:hAnsi="Arial" w:cs="Arial"/>
          <w:snapToGrid/>
          <w:sz w:val="22"/>
          <w:szCs w:val="22"/>
          <w:lang w:val="en-CA"/>
        </w:rPr>
        <w:t>.  T</w:t>
      </w:r>
      <w:r w:rsidR="00A06B8E">
        <w:rPr>
          <w:rFonts w:ascii="Arial" w:eastAsia="Calibri" w:hAnsi="Arial" w:cs="Arial"/>
          <w:snapToGrid/>
          <w:sz w:val="22"/>
          <w:szCs w:val="22"/>
          <w:lang w:val="en-CA"/>
        </w:rPr>
        <w:t>he deposits in the Urban Barry Gold C</w:t>
      </w:r>
      <w:r w:rsidR="0090685E" w:rsidRPr="00A06B8E">
        <w:rPr>
          <w:rFonts w:ascii="Arial" w:eastAsia="Calibri" w:hAnsi="Arial" w:cs="Arial"/>
          <w:snapToGrid/>
          <w:sz w:val="22"/>
          <w:szCs w:val="22"/>
          <w:lang w:val="en-CA"/>
        </w:rPr>
        <w:t>amp are associated with a</w:t>
      </w:r>
      <w:r w:rsidR="0090685E" w:rsidRPr="0090685E">
        <w:rPr>
          <w:rFonts w:ascii="Arial" w:eastAsia="Calibri" w:hAnsi="Arial" w:cs="Arial"/>
          <w:snapToGrid/>
          <w:sz w:val="22"/>
          <w:szCs w:val="22"/>
          <w:lang w:val="en-CA"/>
        </w:rPr>
        <w:t xml:space="preserve"> series regional structures (faults) in the Abitibi greenstone rock. </w:t>
      </w:r>
    </w:p>
    <w:p w:rsidR="00A06B8E" w:rsidRPr="0090685E" w:rsidRDefault="00A06B8E" w:rsidP="0090685E">
      <w:pPr>
        <w:jc w:val="both"/>
        <w:rPr>
          <w:rFonts w:ascii="Arial" w:eastAsia="Calibri" w:hAnsi="Arial" w:cs="Arial"/>
          <w:snapToGrid/>
          <w:sz w:val="22"/>
          <w:szCs w:val="22"/>
          <w:lang w:val="en-CA"/>
        </w:rPr>
      </w:pPr>
    </w:p>
    <w:p w:rsidR="0090685E" w:rsidRPr="0090685E" w:rsidRDefault="0090685E" w:rsidP="0090685E">
      <w:pPr>
        <w:widowControl/>
        <w:spacing w:after="160" w:line="259" w:lineRule="auto"/>
        <w:jc w:val="both"/>
        <w:rPr>
          <w:rFonts w:ascii="Arial" w:eastAsia="Calibri" w:hAnsi="Arial" w:cs="Arial"/>
          <w:snapToGrid/>
          <w:sz w:val="22"/>
          <w:szCs w:val="22"/>
          <w:lang w:val="en-CA"/>
        </w:rPr>
      </w:pPr>
      <w:r w:rsidRPr="0090685E">
        <w:rPr>
          <w:rFonts w:ascii="Arial" w:eastAsia="Calibri" w:hAnsi="Arial" w:cs="Arial"/>
          <w:snapToGrid/>
          <w:sz w:val="22"/>
          <w:szCs w:val="22"/>
          <w:lang w:val="en-CA"/>
        </w:rPr>
        <w:t>Over the l</w:t>
      </w:r>
      <w:r>
        <w:rPr>
          <w:rFonts w:ascii="Arial" w:eastAsia="Calibri" w:hAnsi="Arial" w:cs="Arial"/>
          <w:snapToGrid/>
          <w:sz w:val="22"/>
          <w:szCs w:val="22"/>
          <w:lang w:val="en-CA"/>
        </w:rPr>
        <w:t>ast 12 months, the Urban Barry Gold C</w:t>
      </w:r>
      <w:r w:rsidRPr="0090685E">
        <w:rPr>
          <w:rFonts w:ascii="Arial" w:eastAsia="Calibri" w:hAnsi="Arial" w:cs="Arial"/>
          <w:snapToGrid/>
          <w:sz w:val="22"/>
          <w:szCs w:val="22"/>
          <w:lang w:val="en-CA"/>
        </w:rPr>
        <w:t>amp has emerged as one of Canada's premier exploration regions, largely as a result of recent discover</w:t>
      </w:r>
      <w:r>
        <w:rPr>
          <w:rFonts w:ascii="Arial" w:eastAsia="Calibri" w:hAnsi="Arial" w:cs="Arial"/>
          <w:snapToGrid/>
          <w:sz w:val="22"/>
          <w:szCs w:val="22"/>
          <w:lang w:val="en-CA"/>
        </w:rPr>
        <w:t xml:space="preserve">ies made by </w:t>
      </w:r>
      <w:proofErr w:type="spellStart"/>
      <w:r>
        <w:rPr>
          <w:rFonts w:ascii="Arial" w:eastAsia="Calibri" w:hAnsi="Arial" w:cs="Arial"/>
          <w:snapToGrid/>
          <w:sz w:val="22"/>
          <w:szCs w:val="22"/>
          <w:lang w:val="en-CA"/>
        </w:rPr>
        <w:t>Bonterra</w:t>
      </w:r>
      <w:proofErr w:type="spellEnd"/>
      <w:r>
        <w:rPr>
          <w:rFonts w:ascii="Arial" w:eastAsia="Calibri" w:hAnsi="Arial" w:cs="Arial"/>
          <w:snapToGrid/>
          <w:sz w:val="22"/>
          <w:szCs w:val="22"/>
          <w:lang w:val="en-CA"/>
        </w:rPr>
        <w:t xml:space="preserve"> Resources </w:t>
      </w:r>
      <w:r w:rsidRPr="0090685E">
        <w:rPr>
          <w:rFonts w:ascii="Arial" w:eastAsia="Calibri" w:hAnsi="Arial" w:cs="Arial"/>
          <w:snapToGrid/>
          <w:sz w:val="22"/>
          <w:szCs w:val="22"/>
          <w:lang w:val="en-CA"/>
        </w:rPr>
        <w:t xml:space="preserve">and the aggressive exploration programs by </w:t>
      </w:r>
      <w:proofErr w:type="spellStart"/>
      <w:r w:rsidRPr="0090685E">
        <w:rPr>
          <w:rFonts w:ascii="Arial" w:eastAsia="Calibri" w:hAnsi="Arial" w:cs="Arial"/>
          <w:snapToGrid/>
          <w:sz w:val="22"/>
          <w:szCs w:val="22"/>
          <w:lang w:val="en-CA"/>
        </w:rPr>
        <w:t>Osisko</w:t>
      </w:r>
      <w:proofErr w:type="spellEnd"/>
      <w:r w:rsidRPr="0090685E">
        <w:rPr>
          <w:rFonts w:ascii="Arial" w:eastAsia="Calibri" w:hAnsi="Arial" w:cs="Arial"/>
          <w:snapToGrid/>
          <w:sz w:val="22"/>
          <w:szCs w:val="22"/>
          <w:lang w:val="en-CA"/>
        </w:rPr>
        <w:t xml:space="preserve"> Mining, on the Windfall and Barry gold deposit. </w:t>
      </w:r>
    </w:p>
    <w:p w:rsidR="0090685E" w:rsidRPr="0090685E" w:rsidRDefault="0090685E" w:rsidP="0090685E">
      <w:pPr>
        <w:widowControl/>
        <w:spacing w:after="160" w:line="259" w:lineRule="auto"/>
        <w:jc w:val="both"/>
        <w:rPr>
          <w:rFonts w:ascii="Arial" w:eastAsia="Calibri" w:hAnsi="Arial" w:cs="Arial"/>
          <w:snapToGrid/>
          <w:sz w:val="22"/>
          <w:szCs w:val="22"/>
          <w:lang w:val="en-CA"/>
        </w:rPr>
      </w:pPr>
      <w:r w:rsidRPr="0090685E">
        <w:rPr>
          <w:rFonts w:ascii="Arial" w:eastAsia="Calibri" w:hAnsi="Arial" w:cs="Arial"/>
          <w:snapToGrid/>
          <w:sz w:val="22"/>
          <w:szCs w:val="22"/>
          <w:lang w:val="en-CA"/>
        </w:rPr>
        <w:t xml:space="preserve">The compilation </w:t>
      </w:r>
      <w:r>
        <w:rPr>
          <w:rFonts w:ascii="Arial" w:eastAsia="Calibri" w:hAnsi="Arial" w:cs="Arial"/>
          <w:snapToGrid/>
          <w:sz w:val="22"/>
          <w:szCs w:val="22"/>
          <w:lang w:val="en-CA"/>
        </w:rPr>
        <w:t xml:space="preserve">on the </w:t>
      </w:r>
      <w:proofErr w:type="spellStart"/>
      <w:r>
        <w:rPr>
          <w:rFonts w:ascii="Arial" w:eastAsia="Calibri" w:hAnsi="Arial" w:cs="Arial"/>
          <w:snapToGrid/>
          <w:sz w:val="22"/>
          <w:szCs w:val="22"/>
          <w:lang w:val="en-CA"/>
        </w:rPr>
        <w:t>Aubaine</w:t>
      </w:r>
      <w:proofErr w:type="spellEnd"/>
      <w:r>
        <w:rPr>
          <w:rFonts w:ascii="Arial" w:eastAsia="Calibri" w:hAnsi="Arial" w:cs="Arial"/>
          <w:snapToGrid/>
          <w:sz w:val="22"/>
          <w:szCs w:val="22"/>
          <w:lang w:val="en-CA"/>
        </w:rPr>
        <w:t xml:space="preserve"> P</w:t>
      </w:r>
      <w:r w:rsidRPr="0090685E">
        <w:rPr>
          <w:rFonts w:ascii="Arial" w:eastAsia="Calibri" w:hAnsi="Arial" w:cs="Arial"/>
          <w:snapToGrid/>
          <w:sz w:val="22"/>
          <w:szCs w:val="22"/>
          <w:lang w:val="en-CA"/>
        </w:rPr>
        <w:t>roperties considered</w:t>
      </w:r>
      <w:r w:rsidR="00A06B8E">
        <w:rPr>
          <w:rFonts w:ascii="Arial" w:eastAsia="Calibri" w:hAnsi="Arial" w:cs="Arial"/>
          <w:snapToGrid/>
          <w:sz w:val="22"/>
          <w:szCs w:val="22"/>
          <w:lang w:val="en-CA"/>
        </w:rPr>
        <w:t xml:space="preserve"> multiple data sets including</w:t>
      </w:r>
      <w:r w:rsidRPr="0090685E">
        <w:rPr>
          <w:rFonts w:ascii="Arial" w:eastAsia="Calibri" w:hAnsi="Arial" w:cs="Arial"/>
          <w:snapToGrid/>
          <w:sz w:val="22"/>
          <w:szCs w:val="22"/>
          <w:lang w:val="en-CA"/>
        </w:rPr>
        <w:t xml:space="preserve"> historic exploration</w:t>
      </w:r>
      <w:r w:rsidR="00A06B8E">
        <w:rPr>
          <w:rFonts w:ascii="Arial" w:eastAsia="Calibri" w:hAnsi="Arial" w:cs="Arial"/>
          <w:snapToGrid/>
          <w:sz w:val="22"/>
          <w:szCs w:val="22"/>
          <w:lang w:val="en-CA"/>
        </w:rPr>
        <w:t xml:space="preserve"> results</w:t>
      </w:r>
      <w:r w:rsidRPr="0090685E">
        <w:rPr>
          <w:rFonts w:ascii="Arial" w:eastAsia="Calibri" w:hAnsi="Arial" w:cs="Arial"/>
          <w:snapToGrid/>
          <w:sz w:val="22"/>
          <w:szCs w:val="22"/>
          <w:lang w:val="en-CA"/>
        </w:rPr>
        <w:t xml:space="preserve">, a 2017 </w:t>
      </w:r>
      <w:r>
        <w:rPr>
          <w:rFonts w:ascii="Arial" w:eastAsia="Calibri" w:hAnsi="Arial" w:cs="Arial"/>
          <w:snapToGrid/>
          <w:sz w:val="22"/>
          <w:szCs w:val="22"/>
          <w:lang w:val="en-CA"/>
        </w:rPr>
        <w:t>high-</w:t>
      </w:r>
      <w:r w:rsidRPr="0090685E">
        <w:rPr>
          <w:rFonts w:ascii="Arial" w:eastAsia="Calibri" w:hAnsi="Arial" w:cs="Arial"/>
          <w:snapToGrid/>
          <w:sz w:val="22"/>
          <w:szCs w:val="22"/>
          <w:lang w:val="en-CA"/>
        </w:rPr>
        <w:t xml:space="preserve">resolution aeromagnetic dataset, </w:t>
      </w:r>
      <w:r w:rsidR="00A06B8E">
        <w:rPr>
          <w:rFonts w:ascii="Arial" w:eastAsia="Calibri" w:hAnsi="Arial" w:cs="Arial"/>
          <w:snapToGrid/>
          <w:sz w:val="22"/>
          <w:szCs w:val="22"/>
          <w:lang w:val="en-CA"/>
        </w:rPr>
        <w:t>as well as</w:t>
      </w:r>
      <w:r w:rsidRPr="0090685E">
        <w:rPr>
          <w:rFonts w:ascii="Arial" w:eastAsia="Calibri" w:hAnsi="Arial" w:cs="Arial"/>
          <w:snapToGrid/>
          <w:sz w:val="22"/>
          <w:szCs w:val="22"/>
          <w:lang w:val="en-CA"/>
        </w:rPr>
        <w:t xml:space="preserve"> information from current explorers, such as </w:t>
      </w:r>
      <w:proofErr w:type="spellStart"/>
      <w:r w:rsidRPr="0090685E">
        <w:rPr>
          <w:rFonts w:ascii="Arial" w:eastAsia="Calibri" w:hAnsi="Arial" w:cs="Arial"/>
          <w:snapToGrid/>
          <w:sz w:val="22"/>
          <w:szCs w:val="22"/>
          <w:lang w:val="en-CA"/>
        </w:rPr>
        <w:t>Bonterra</w:t>
      </w:r>
      <w:proofErr w:type="spellEnd"/>
      <w:r w:rsidRPr="0090685E">
        <w:rPr>
          <w:rFonts w:ascii="Arial" w:eastAsia="Calibri" w:hAnsi="Arial" w:cs="Arial"/>
          <w:snapToGrid/>
          <w:sz w:val="22"/>
          <w:szCs w:val="22"/>
          <w:lang w:val="en-CA"/>
        </w:rPr>
        <w:t xml:space="preserve"> Resources (Gladiator Deposit) and </w:t>
      </w:r>
      <w:proofErr w:type="spellStart"/>
      <w:r w:rsidRPr="0090685E">
        <w:rPr>
          <w:rFonts w:ascii="Arial" w:eastAsia="Calibri" w:hAnsi="Arial" w:cs="Arial"/>
          <w:snapToGrid/>
          <w:sz w:val="22"/>
          <w:szCs w:val="22"/>
          <w:lang w:val="en-CA"/>
        </w:rPr>
        <w:t>Osis</w:t>
      </w:r>
      <w:r>
        <w:rPr>
          <w:rFonts w:ascii="Arial" w:eastAsia="Calibri" w:hAnsi="Arial" w:cs="Arial"/>
          <w:snapToGrid/>
          <w:sz w:val="22"/>
          <w:szCs w:val="22"/>
          <w:lang w:val="en-CA"/>
        </w:rPr>
        <w:t>ko</w:t>
      </w:r>
      <w:proofErr w:type="spellEnd"/>
      <w:r>
        <w:rPr>
          <w:rFonts w:ascii="Arial" w:eastAsia="Calibri" w:hAnsi="Arial" w:cs="Arial"/>
          <w:snapToGrid/>
          <w:sz w:val="22"/>
          <w:szCs w:val="22"/>
          <w:lang w:val="en-CA"/>
        </w:rPr>
        <w:t xml:space="preserve"> Mining (Lac Windfall Deposit).</w:t>
      </w:r>
    </w:p>
    <w:p w:rsidR="0090685E" w:rsidRPr="0090685E" w:rsidRDefault="0090685E" w:rsidP="0090685E">
      <w:pPr>
        <w:widowControl/>
        <w:spacing w:after="160" w:line="259" w:lineRule="auto"/>
        <w:jc w:val="both"/>
        <w:rPr>
          <w:rFonts w:ascii="Arial" w:hAnsi="Arial" w:cs="Arial"/>
          <w:snapToGrid/>
          <w:sz w:val="22"/>
          <w:szCs w:val="22"/>
        </w:rPr>
      </w:pPr>
      <w:r w:rsidRPr="0090685E">
        <w:rPr>
          <w:rFonts w:ascii="Arial" w:eastAsia="Calibri" w:hAnsi="Arial" w:cs="Arial"/>
          <w:snapToGrid/>
          <w:sz w:val="22"/>
          <w:szCs w:val="22"/>
          <w:lang w:val="en-CA"/>
        </w:rPr>
        <w:t>Mr. David Gdanski, Pr</w:t>
      </w:r>
      <w:r>
        <w:rPr>
          <w:rFonts w:ascii="Arial" w:eastAsia="Calibri" w:hAnsi="Arial" w:cs="Arial"/>
          <w:snapToGrid/>
          <w:sz w:val="22"/>
          <w:szCs w:val="22"/>
          <w:lang w:val="en-CA"/>
        </w:rPr>
        <w:t xml:space="preserve">esident &amp; CEO of Alchemist, said: </w:t>
      </w:r>
      <w:r w:rsidRPr="0090685E">
        <w:rPr>
          <w:rFonts w:ascii="Arial" w:eastAsia="Calibri" w:hAnsi="Arial" w:cs="Arial"/>
          <w:snapToGrid/>
          <w:sz w:val="22"/>
          <w:szCs w:val="22"/>
          <w:lang w:val="en-CA"/>
        </w:rPr>
        <w:t xml:space="preserve"> </w:t>
      </w:r>
      <w:r>
        <w:rPr>
          <w:rFonts w:ascii="Arial" w:eastAsia="Calibri" w:hAnsi="Arial" w:cs="Arial"/>
          <w:snapToGrid/>
          <w:sz w:val="22"/>
          <w:szCs w:val="22"/>
          <w:lang w:val="en-CA"/>
        </w:rPr>
        <w:t>“</w:t>
      </w:r>
      <w:r>
        <w:rPr>
          <w:rFonts w:ascii="Arial" w:hAnsi="Arial" w:cs="Arial"/>
          <w:snapToGrid/>
          <w:color w:val="222222"/>
          <w:sz w:val="22"/>
          <w:szCs w:val="22"/>
          <w:shd w:val="clear" w:color="auto" w:fill="FFFFFF"/>
        </w:rPr>
        <w:t>W</w:t>
      </w:r>
      <w:r w:rsidRPr="0090685E">
        <w:rPr>
          <w:rFonts w:ascii="Arial" w:hAnsi="Arial" w:cs="Arial"/>
          <w:snapToGrid/>
          <w:color w:val="222222"/>
          <w:sz w:val="22"/>
          <w:szCs w:val="22"/>
          <w:shd w:val="clear" w:color="auto" w:fill="FFFFFF"/>
        </w:rPr>
        <w:t>ith the new under</w:t>
      </w:r>
      <w:r>
        <w:rPr>
          <w:rFonts w:ascii="Arial" w:hAnsi="Arial" w:cs="Arial"/>
          <w:snapToGrid/>
          <w:color w:val="222222"/>
          <w:sz w:val="22"/>
          <w:szCs w:val="22"/>
          <w:shd w:val="clear" w:color="auto" w:fill="FFFFFF"/>
        </w:rPr>
        <w:t>standing of our project in the Urban Barry C</w:t>
      </w:r>
      <w:r w:rsidRPr="0090685E">
        <w:rPr>
          <w:rFonts w:ascii="Arial" w:hAnsi="Arial" w:cs="Arial"/>
          <w:snapToGrid/>
          <w:color w:val="222222"/>
          <w:sz w:val="22"/>
          <w:szCs w:val="22"/>
          <w:shd w:val="clear" w:color="auto" w:fill="FFFFFF"/>
        </w:rPr>
        <w:t>amp in Quebec</w:t>
      </w:r>
      <w:r>
        <w:rPr>
          <w:rFonts w:ascii="Arial" w:hAnsi="Arial" w:cs="Arial"/>
          <w:snapToGrid/>
          <w:color w:val="222222"/>
          <w:sz w:val="22"/>
          <w:szCs w:val="22"/>
          <w:shd w:val="clear" w:color="auto" w:fill="FFFFFF"/>
        </w:rPr>
        <w:t>,</w:t>
      </w:r>
      <w:r w:rsidRPr="0090685E">
        <w:rPr>
          <w:rFonts w:ascii="Arial" w:hAnsi="Arial" w:cs="Arial"/>
          <w:snapToGrid/>
          <w:color w:val="222222"/>
          <w:sz w:val="22"/>
          <w:szCs w:val="22"/>
          <w:shd w:val="clear" w:color="auto" w:fill="FFFFFF"/>
        </w:rPr>
        <w:t xml:space="preserve"> we are eager to commence work in the coming weeks</w:t>
      </w:r>
      <w:r>
        <w:rPr>
          <w:rFonts w:ascii="Arial" w:hAnsi="Arial" w:cs="Arial"/>
          <w:snapToGrid/>
          <w:color w:val="222222"/>
          <w:sz w:val="22"/>
          <w:szCs w:val="22"/>
          <w:shd w:val="clear" w:color="auto" w:fill="FFFFFF"/>
        </w:rPr>
        <w:t>.</w:t>
      </w:r>
      <w:r>
        <w:rPr>
          <w:rFonts w:ascii="Arial" w:hAnsi="Arial" w:cs="Arial"/>
          <w:snapToGrid/>
          <w:sz w:val="22"/>
          <w:szCs w:val="22"/>
        </w:rPr>
        <w:t>”</w:t>
      </w:r>
    </w:p>
    <w:p w:rsidR="0090685E" w:rsidRPr="0090685E" w:rsidRDefault="0090685E" w:rsidP="0090685E">
      <w:pPr>
        <w:widowControl/>
        <w:spacing w:after="160" w:line="259" w:lineRule="auto"/>
        <w:jc w:val="both"/>
        <w:rPr>
          <w:rFonts w:ascii="Arial" w:eastAsia="Calibri" w:hAnsi="Arial" w:cs="Arial"/>
          <w:snapToGrid/>
          <w:sz w:val="22"/>
          <w:szCs w:val="22"/>
          <w:lang w:val="en-CA"/>
        </w:rPr>
      </w:pPr>
      <w:r w:rsidRPr="0090685E">
        <w:rPr>
          <w:rFonts w:ascii="Arial" w:eastAsia="Calibri" w:hAnsi="Arial" w:cs="Arial"/>
          <w:snapToGrid/>
          <w:sz w:val="22"/>
          <w:szCs w:val="22"/>
          <w:lang w:val="en-CA"/>
        </w:rPr>
        <w:t xml:space="preserve">The </w:t>
      </w:r>
      <w:proofErr w:type="spellStart"/>
      <w:r w:rsidRPr="0090685E">
        <w:rPr>
          <w:rFonts w:ascii="Arial" w:eastAsia="Calibri" w:hAnsi="Arial" w:cs="Arial"/>
          <w:snapToGrid/>
          <w:sz w:val="22"/>
          <w:szCs w:val="22"/>
          <w:lang w:val="en-CA"/>
        </w:rPr>
        <w:t>Souart</w:t>
      </w:r>
      <w:proofErr w:type="spellEnd"/>
      <w:r w:rsidRPr="0090685E">
        <w:rPr>
          <w:rFonts w:ascii="Arial" w:eastAsia="Calibri" w:hAnsi="Arial" w:cs="Arial"/>
          <w:snapToGrid/>
          <w:sz w:val="22"/>
          <w:szCs w:val="22"/>
          <w:lang w:val="en-CA"/>
        </w:rPr>
        <w:t xml:space="preserve"> Fault Zone is comprised of three parallel north-easterly trending faults that completely transect the project. In total, the </w:t>
      </w:r>
      <w:proofErr w:type="spellStart"/>
      <w:r w:rsidRPr="0090685E">
        <w:rPr>
          <w:rFonts w:ascii="Arial" w:eastAsia="Calibri" w:hAnsi="Arial" w:cs="Arial"/>
          <w:snapToGrid/>
          <w:sz w:val="22"/>
          <w:szCs w:val="22"/>
          <w:lang w:val="en-CA"/>
        </w:rPr>
        <w:t>Aubaine</w:t>
      </w:r>
      <w:proofErr w:type="spellEnd"/>
      <w:r w:rsidRPr="0090685E">
        <w:rPr>
          <w:rFonts w:ascii="Arial" w:eastAsia="Calibri" w:hAnsi="Arial" w:cs="Arial"/>
          <w:snapToGrid/>
          <w:sz w:val="22"/>
          <w:szCs w:val="22"/>
          <w:lang w:val="en-CA"/>
        </w:rPr>
        <w:t xml:space="preserve"> claims host approximately 8 km of prospective structures. An interpretation of the geological data suggests that there may be a potential for a major splay or dilation zone within the </w:t>
      </w:r>
      <w:proofErr w:type="spellStart"/>
      <w:r w:rsidRPr="0090685E">
        <w:rPr>
          <w:rFonts w:ascii="Arial" w:eastAsia="Calibri" w:hAnsi="Arial" w:cs="Arial"/>
          <w:snapToGrid/>
          <w:sz w:val="22"/>
          <w:szCs w:val="22"/>
          <w:lang w:val="en-CA"/>
        </w:rPr>
        <w:t>Souart</w:t>
      </w:r>
      <w:proofErr w:type="spellEnd"/>
      <w:r w:rsidRPr="0090685E">
        <w:rPr>
          <w:rFonts w:ascii="Arial" w:eastAsia="Calibri" w:hAnsi="Arial" w:cs="Arial"/>
          <w:snapToGrid/>
          <w:sz w:val="22"/>
          <w:szCs w:val="22"/>
          <w:lang w:val="en-CA"/>
        </w:rPr>
        <w:t xml:space="preserve"> Fault Zone, further indicating fertile geology for gold mineralization. </w:t>
      </w:r>
      <w:r w:rsidR="00A06B8E">
        <w:rPr>
          <w:rFonts w:ascii="Arial" w:eastAsia="Calibri" w:hAnsi="Arial" w:cs="Arial"/>
          <w:snapToGrid/>
          <w:sz w:val="22"/>
          <w:szCs w:val="22"/>
          <w:lang w:val="en-CA"/>
        </w:rPr>
        <w:t>This</w:t>
      </w:r>
      <w:r w:rsidRPr="0090685E">
        <w:rPr>
          <w:rFonts w:ascii="Arial" w:eastAsia="Calibri" w:hAnsi="Arial" w:cs="Arial"/>
          <w:snapToGrid/>
          <w:sz w:val="22"/>
          <w:szCs w:val="22"/>
          <w:lang w:val="en-CA"/>
        </w:rPr>
        <w:t xml:space="preserve"> extensive fault system is a local control of mineralization in the Urban Barry greenstone belt and has produced a plethora of gold discoveries (compiled from Quebec government assessment data):</w:t>
      </w:r>
    </w:p>
    <w:p w:rsidR="0090685E" w:rsidRPr="0090685E" w:rsidRDefault="00A06B8E" w:rsidP="0090685E">
      <w:pPr>
        <w:widowControl/>
        <w:numPr>
          <w:ilvl w:val="0"/>
          <w:numId w:val="1"/>
        </w:numPr>
        <w:spacing w:after="160" w:line="259" w:lineRule="auto"/>
        <w:contextualSpacing/>
        <w:jc w:val="both"/>
        <w:rPr>
          <w:rFonts w:ascii="Arial" w:eastAsia="Calibri" w:hAnsi="Arial" w:cs="Arial"/>
          <w:snapToGrid/>
          <w:sz w:val="22"/>
          <w:szCs w:val="22"/>
          <w:lang w:val="en-CA"/>
        </w:rPr>
      </w:pPr>
      <w:r>
        <w:rPr>
          <w:rFonts w:ascii="Arial" w:eastAsia="Calibri" w:hAnsi="Arial" w:cs="Arial"/>
          <w:snapToGrid/>
          <w:sz w:val="22"/>
          <w:szCs w:val="22"/>
          <w:lang w:val="en-CA"/>
        </w:rPr>
        <w:t>2.4 km to the east</w:t>
      </w:r>
      <w:r w:rsidR="0090685E" w:rsidRPr="0090685E">
        <w:rPr>
          <w:rFonts w:ascii="Arial" w:eastAsia="Calibri" w:hAnsi="Arial" w:cs="Arial"/>
          <w:snapToGrid/>
          <w:sz w:val="22"/>
          <w:szCs w:val="22"/>
          <w:lang w:val="en-CA"/>
        </w:rPr>
        <w:t xml:space="preserve"> is the </w:t>
      </w:r>
      <w:proofErr w:type="spellStart"/>
      <w:r w:rsidR="0090685E">
        <w:rPr>
          <w:rFonts w:ascii="Arial" w:eastAsia="Calibri" w:hAnsi="Arial" w:cs="Arial"/>
          <w:snapToGrid/>
          <w:sz w:val="22"/>
          <w:szCs w:val="22"/>
          <w:lang w:val="en-CA"/>
        </w:rPr>
        <w:t>Souart</w:t>
      </w:r>
      <w:proofErr w:type="spellEnd"/>
      <w:r w:rsidR="0090685E">
        <w:rPr>
          <w:rFonts w:ascii="Arial" w:eastAsia="Calibri" w:hAnsi="Arial" w:cs="Arial"/>
          <w:snapToGrid/>
          <w:sz w:val="22"/>
          <w:szCs w:val="22"/>
          <w:lang w:val="en-CA"/>
        </w:rPr>
        <w:t xml:space="preserve"> D</w:t>
      </w:r>
      <w:r w:rsidR="0090685E" w:rsidRPr="0090685E">
        <w:rPr>
          <w:rFonts w:ascii="Arial" w:eastAsia="Calibri" w:hAnsi="Arial" w:cs="Arial"/>
          <w:snapToGrid/>
          <w:sz w:val="22"/>
          <w:szCs w:val="22"/>
          <w:lang w:val="en-CA"/>
        </w:rPr>
        <w:t xml:space="preserve">eposit, where </w:t>
      </w:r>
      <w:r w:rsidR="0090685E" w:rsidRPr="0090685E">
        <w:rPr>
          <w:rFonts w:ascii="Arial" w:eastAsia="Calibri" w:hAnsi="Arial" w:cs="Arial"/>
          <w:snapToGrid/>
          <w:color w:val="2D2F33"/>
          <w:sz w:val="22"/>
          <w:szCs w:val="22"/>
          <w:lang w:val="en-CA"/>
        </w:rPr>
        <w:t xml:space="preserve">historical work on the property has identified three district-scale mineralized zones, including the </w:t>
      </w:r>
      <w:proofErr w:type="spellStart"/>
      <w:r w:rsidR="0090685E" w:rsidRPr="0090685E">
        <w:rPr>
          <w:rFonts w:ascii="Arial" w:eastAsia="Calibri" w:hAnsi="Arial" w:cs="Arial"/>
          <w:snapToGrid/>
          <w:color w:val="2D2F33"/>
          <w:sz w:val="22"/>
          <w:szCs w:val="22"/>
          <w:lang w:val="en-CA"/>
        </w:rPr>
        <w:t>Nubar</w:t>
      </w:r>
      <w:proofErr w:type="spellEnd"/>
      <w:r w:rsidR="0090685E" w:rsidRPr="0090685E">
        <w:rPr>
          <w:rFonts w:ascii="Arial" w:eastAsia="Calibri" w:hAnsi="Arial" w:cs="Arial"/>
          <w:snapToGrid/>
          <w:color w:val="2D2F33"/>
          <w:sz w:val="22"/>
          <w:szCs w:val="22"/>
          <w:lang w:val="en-CA"/>
        </w:rPr>
        <w:t xml:space="preserve"> Zone (with estimated historic non-43-101 compliant resources of 564,000 tonnes at 6.2 g/t Au</w:t>
      </w:r>
      <w:r>
        <w:rPr>
          <w:rFonts w:ascii="Arial" w:eastAsia="Calibri" w:hAnsi="Arial" w:cs="Arial"/>
          <w:snapToGrid/>
          <w:color w:val="2D2F33"/>
          <w:sz w:val="22"/>
          <w:szCs w:val="22"/>
          <w:lang w:val="en-CA"/>
        </w:rPr>
        <w:t>)</w:t>
      </w:r>
      <w:r w:rsidR="0090685E" w:rsidRPr="0090685E">
        <w:rPr>
          <w:rFonts w:ascii="Arial" w:eastAsia="Calibri" w:hAnsi="Arial" w:cs="Arial"/>
          <w:snapToGrid/>
          <w:sz w:val="22"/>
          <w:szCs w:val="22"/>
          <w:lang w:val="en-CA"/>
        </w:rPr>
        <w:t xml:space="preserve">. The </w:t>
      </w:r>
      <w:proofErr w:type="spellStart"/>
      <w:r w:rsidR="0090685E" w:rsidRPr="0090685E">
        <w:rPr>
          <w:rFonts w:ascii="Arial" w:eastAsia="Calibri" w:hAnsi="Arial" w:cs="Arial"/>
          <w:snapToGrid/>
          <w:sz w:val="22"/>
          <w:szCs w:val="22"/>
          <w:lang w:val="en-CA"/>
        </w:rPr>
        <w:t>Souart</w:t>
      </w:r>
      <w:proofErr w:type="spellEnd"/>
      <w:r w:rsidR="0090685E" w:rsidRPr="0090685E">
        <w:rPr>
          <w:rFonts w:ascii="Arial" w:eastAsia="Calibri" w:hAnsi="Arial" w:cs="Arial"/>
          <w:snapToGrid/>
          <w:sz w:val="22"/>
          <w:szCs w:val="22"/>
          <w:lang w:val="en-CA"/>
        </w:rPr>
        <w:t xml:space="preserve"> Property is </w:t>
      </w:r>
      <w:r>
        <w:rPr>
          <w:rFonts w:ascii="Arial" w:eastAsia="Calibri" w:hAnsi="Arial" w:cs="Arial"/>
          <w:snapToGrid/>
          <w:sz w:val="22"/>
          <w:szCs w:val="22"/>
          <w:lang w:val="en-CA"/>
        </w:rPr>
        <w:t xml:space="preserve">currently </w:t>
      </w:r>
      <w:r w:rsidR="0090685E" w:rsidRPr="0090685E">
        <w:rPr>
          <w:rFonts w:ascii="Arial" w:eastAsia="Calibri" w:hAnsi="Arial" w:cs="Arial"/>
          <w:snapToGrid/>
          <w:sz w:val="22"/>
          <w:szCs w:val="22"/>
          <w:lang w:val="en-CA"/>
        </w:rPr>
        <w:t xml:space="preserve">being currently explored by </w:t>
      </w:r>
      <w:proofErr w:type="spellStart"/>
      <w:r w:rsidR="0090685E" w:rsidRPr="0090685E">
        <w:rPr>
          <w:rFonts w:ascii="Arial" w:eastAsia="Calibri" w:hAnsi="Arial" w:cs="Arial"/>
          <w:snapToGrid/>
          <w:sz w:val="22"/>
          <w:szCs w:val="22"/>
          <w:lang w:val="en-CA"/>
        </w:rPr>
        <w:t>Osisko</w:t>
      </w:r>
      <w:proofErr w:type="spellEnd"/>
      <w:r w:rsidR="0090685E" w:rsidRPr="0090685E">
        <w:rPr>
          <w:rFonts w:ascii="Arial" w:eastAsia="Calibri" w:hAnsi="Arial" w:cs="Arial"/>
          <w:snapToGrid/>
          <w:sz w:val="22"/>
          <w:szCs w:val="22"/>
          <w:lang w:val="en-CA"/>
        </w:rPr>
        <w:t xml:space="preserve"> Mining).</w:t>
      </w:r>
    </w:p>
    <w:p w:rsidR="0090685E" w:rsidRPr="0090685E" w:rsidRDefault="0090685E" w:rsidP="0090685E">
      <w:pPr>
        <w:widowControl/>
        <w:numPr>
          <w:ilvl w:val="0"/>
          <w:numId w:val="1"/>
        </w:numPr>
        <w:spacing w:after="160" w:line="259" w:lineRule="auto"/>
        <w:contextualSpacing/>
        <w:jc w:val="both"/>
        <w:rPr>
          <w:rFonts w:ascii="Arial" w:eastAsia="Calibri" w:hAnsi="Arial" w:cs="Arial"/>
          <w:snapToGrid/>
          <w:sz w:val="22"/>
          <w:szCs w:val="22"/>
          <w:lang w:val="en-CA"/>
        </w:rPr>
      </w:pPr>
      <w:r w:rsidRPr="0090685E">
        <w:rPr>
          <w:rFonts w:ascii="Arial" w:eastAsia="Calibri" w:hAnsi="Arial" w:cs="Arial"/>
          <w:snapToGrid/>
          <w:sz w:val="22"/>
          <w:szCs w:val="22"/>
          <w:lang w:val="en-CA"/>
        </w:rPr>
        <w:t xml:space="preserve">3.5 </w:t>
      </w:r>
      <w:r>
        <w:rPr>
          <w:rFonts w:ascii="Arial" w:eastAsia="Calibri" w:hAnsi="Arial" w:cs="Arial"/>
          <w:snapToGrid/>
          <w:sz w:val="22"/>
          <w:szCs w:val="22"/>
          <w:lang w:val="en-CA"/>
        </w:rPr>
        <w:t>km to the east, the Lac Kent F</w:t>
      </w:r>
      <w:r w:rsidRPr="0090685E">
        <w:rPr>
          <w:rFonts w:ascii="Arial" w:eastAsia="Calibri" w:hAnsi="Arial" w:cs="Arial"/>
          <w:snapToGrid/>
          <w:sz w:val="22"/>
          <w:szCs w:val="22"/>
          <w:lang w:val="en-CA"/>
        </w:rPr>
        <w:t xml:space="preserve">ault (the middle fault) produced an intersection of 438.3g/t Au and 527.4g/t Ag over 0.21m. </w:t>
      </w:r>
    </w:p>
    <w:p w:rsidR="0090685E" w:rsidRPr="0090685E" w:rsidRDefault="0090685E" w:rsidP="0090685E">
      <w:pPr>
        <w:widowControl/>
        <w:numPr>
          <w:ilvl w:val="0"/>
          <w:numId w:val="1"/>
        </w:numPr>
        <w:spacing w:after="160" w:line="259" w:lineRule="auto"/>
        <w:contextualSpacing/>
        <w:jc w:val="both"/>
        <w:rPr>
          <w:rFonts w:ascii="Arial" w:eastAsia="Calibri" w:hAnsi="Arial" w:cs="Arial"/>
          <w:snapToGrid/>
          <w:sz w:val="22"/>
          <w:szCs w:val="22"/>
          <w:lang w:val="en-CA"/>
        </w:rPr>
      </w:pPr>
      <w:r w:rsidRPr="0090685E">
        <w:rPr>
          <w:rFonts w:ascii="Arial" w:eastAsia="Calibri" w:hAnsi="Arial" w:cs="Arial"/>
          <w:snapToGrid/>
          <w:sz w:val="22"/>
          <w:szCs w:val="22"/>
          <w:lang w:val="en-CA"/>
        </w:rPr>
        <w:t xml:space="preserve">4.0 km to the east, diamond drilling of the Yassa Extension yielded promising intersections of 3.24g/t Au over 0.3m and 2.25g/t Au over 0.4m. </w:t>
      </w:r>
    </w:p>
    <w:p w:rsidR="0090685E" w:rsidRPr="0090685E" w:rsidRDefault="0090685E" w:rsidP="0090685E">
      <w:pPr>
        <w:widowControl/>
        <w:numPr>
          <w:ilvl w:val="0"/>
          <w:numId w:val="1"/>
        </w:numPr>
        <w:spacing w:after="160" w:line="259" w:lineRule="auto"/>
        <w:contextualSpacing/>
        <w:jc w:val="both"/>
        <w:rPr>
          <w:rFonts w:ascii="Arial" w:eastAsia="Calibri" w:hAnsi="Arial" w:cs="Arial"/>
          <w:snapToGrid/>
          <w:sz w:val="22"/>
          <w:szCs w:val="22"/>
          <w:lang w:val="en-CA"/>
        </w:rPr>
      </w:pPr>
      <w:r w:rsidRPr="0090685E">
        <w:rPr>
          <w:rFonts w:ascii="Arial" w:eastAsia="Calibri" w:hAnsi="Arial" w:cs="Arial"/>
          <w:snapToGrid/>
          <w:sz w:val="22"/>
          <w:szCs w:val="22"/>
          <w:lang w:val="en-CA"/>
        </w:rPr>
        <w:t xml:space="preserve">5.0 km to the east, </w:t>
      </w:r>
      <w:r w:rsidR="00A06B8E">
        <w:rPr>
          <w:rFonts w:ascii="Arial" w:eastAsia="Calibri" w:hAnsi="Arial" w:cs="Arial"/>
          <w:snapToGrid/>
          <w:sz w:val="22"/>
          <w:szCs w:val="22"/>
          <w:lang w:val="en-CA"/>
        </w:rPr>
        <w:t>drilling</w:t>
      </w:r>
      <w:r w:rsidRPr="0090685E">
        <w:rPr>
          <w:rFonts w:ascii="Arial" w:eastAsia="Calibri" w:hAnsi="Arial" w:cs="Arial"/>
          <w:snapToGrid/>
          <w:sz w:val="22"/>
          <w:szCs w:val="22"/>
          <w:lang w:val="en-CA"/>
        </w:rPr>
        <w:t xml:space="preserve"> at Lac Christian encountered VMS style mineralization and 12.0g/t Au and 107g/</w:t>
      </w:r>
      <w:proofErr w:type="spellStart"/>
      <w:r w:rsidRPr="0090685E">
        <w:rPr>
          <w:rFonts w:ascii="Arial" w:eastAsia="Calibri" w:hAnsi="Arial" w:cs="Arial"/>
          <w:snapToGrid/>
          <w:sz w:val="22"/>
          <w:szCs w:val="22"/>
          <w:lang w:val="en-CA"/>
        </w:rPr>
        <w:t>tAg</w:t>
      </w:r>
      <w:proofErr w:type="spellEnd"/>
      <w:r w:rsidRPr="0090685E">
        <w:rPr>
          <w:rFonts w:ascii="Arial" w:eastAsia="Calibri" w:hAnsi="Arial" w:cs="Arial"/>
          <w:snapToGrid/>
          <w:sz w:val="22"/>
          <w:szCs w:val="22"/>
          <w:lang w:val="en-CA"/>
        </w:rPr>
        <w:t xml:space="preserve"> over 1.41m.</w:t>
      </w:r>
    </w:p>
    <w:p w:rsidR="0090685E" w:rsidRPr="0090685E" w:rsidRDefault="0090685E" w:rsidP="0090685E">
      <w:pPr>
        <w:widowControl/>
        <w:numPr>
          <w:ilvl w:val="0"/>
          <w:numId w:val="1"/>
        </w:numPr>
        <w:spacing w:after="160" w:line="259" w:lineRule="auto"/>
        <w:contextualSpacing/>
        <w:jc w:val="both"/>
        <w:rPr>
          <w:rFonts w:ascii="Arial" w:eastAsia="Calibri" w:hAnsi="Arial" w:cs="Arial"/>
          <w:snapToGrid/>
          <w:sz w:val="22"/>
          <w:szCs w:val="22"/>
          <w:lang w:val="en-CA"/>
        </w:rPr>
      </w:pPr>
      <w:r w:rsidRPr="0090685E">
        <w:rPr>
          <w:rFonts w:ascii="Arial" w:eastAsia="Calibri" w:hAnsi="Arial" w:cs="Arial"/>
          <w:snapToGrid/>
          <w:sz w:val="22"/>
          <w:szCs w:val="22"/>
          <w:lang w:val="en-CA"/>
        </w:rPr>
        <w:t xml:space="preserve">6.0 km to the east, diamond drilling </w:t>
      </w:r>
      <w:r w:rsidR="00A06B8E">
        <w:rPr>
          <w:rFonts w:ascii="Arial" w:eastAsia="Calibri" w:hAnsi="Arial" w:cs="Arial"/>
          <w:snapToGrid/>
          <w:sz w:val="22"/>
          <w:szCs w:val="22"/>
          <w:lang w:val="en-CA"/>
        </w:rPr>
        <w:t xml:space="preserve">at </w:t>
      </w:r>
      <w:r w:rsidRPr="0090685E">
        <w:rPr>
          <w:rFonts w:ascii="Arial" w:eastAsia="Calibri" w:hAnsi="Arial" w:cs="Arial"/>
          <w:snapToGrid/>
          <w:sz w:val="22"/>
          <w:szCs w:val="22"/>
          <w:lang w:val="en-CA"/>
        </w:rPr>
        <w:t xml:space="preserve">Yassa produced an intersection of 3.74g/t Au over 7.8m. </w:t>
      </w:r>
    </w:p>
    <w:p w:rsidR="00A06B8E" w:rsidRDefault="0090685E" w:rsidP="0090685E">
      <w:pPr>
        <w:widowControl/>
        <w:numPr>
          <w:ilvl w:val="0"/>
          <w:numId w:val="1"/>
        </w:numPr>
        <w:spacing w:after="160" w:line="259" w:lineRule="auto"/>
        <w:contextualSpacing/>
        <w:jc w:val="both"/>
        <w:rPr>
          <w:rFonts w:ascii="Arial" w:eastAsia="Calibri" w:hAnsi="Arial" w:cs="Arial"/>
          <w:snapToGrid/>
          <w:sz w:val="22"/>
          <w:szCs w:val="22"/>
          <w:lang w:val="en-CA"/>
        </w:rPr>
      </w:pPr>
      <w:r w:rsidRPr="0090685E">
        <w:rPr>
          <w:rFonts w:ascii="Arial" w:eastAsia="Calibri" w:hAnsi="Arial" w:cs="Arial"/>
          <w:snapToGrid/>
          <w:sz w:val="22"/>
          <w:szCs w:val="22"/>
          <w:lang w:val="en-CA"/>
        </w:rPr>
        <w:t xml:space="preserve">Of note, the Lac Windfall Deposit, which in 2014 was estimated at 748,000 ounces of gold at 8.42 g/t gold in the indicated category, and 860,000 ounces of gold at 7.62 g/t gold in </w:t>
      </w:r>
    </w:p>
    <w:p w:rsidR="00A06B8E" w:rsidRDefault="00A06B8E" w:rsidP="00A06B8E">
      <w:pPr>
        <w:widowControl/>
        <w:spacing w:after="160" w:line="259" w:lineRule="auto"/>
        <w:ind w:left="360"/>
        <w:contextualSpacing/>
        <w:jc w:val="both"/>
        <w:rPr>
          <w:rFonts w:ascii="Arial" w:eastAsia="Calibri" w:hAnsi="Arial" w:cs="Arial"/>
          <w:snapToGrid/>
          <w:sz w:val="22"/>
          <w:szCs w:val="22"/>
          <w:lang w:val="en-CA"/>
        </w:rPr>
      </w:pPr>
    </w:p>
    <w:p w:rsidR="00A06B8E" w:rsidRDefault="00A06B8E" w:rsidP="00A06B8E">
      <w:pPr>
        <w:widowControl/>
        <w:spacing w:after="160" w:line="259" w:lineRule="auto"/>
        <w:ind w:left="720"/>
        <w:contextualSpacing/>
        <w:jc w:val="both"/>
        <w:rPr>
          <w:rFonts w:ascii="Arial" w:eastAsia="Calibri" w:hAnsi="Arial" w:cs="Arial"/>
          <w:snapToGrid/>
          <w:sz w:val="22"/>
          <w:szCs w:val="22"/>
          <w:lang w:val="en-CA"/>
        </w:rPr>
      </w:pPr>
    </w:p>
    <w:p w:rsidR="00A06B8E" w:rsidRDefault="00A06B8E" w:rsidP="00A06B8E">
      <w:pPr>
        <w:widowControl/>
        <w:spacing w:after="160" w:line="259" w:lineRule="auto"/>
        <w:ind w:left="720"/>
        <w:contextualSpacing/>
        <w:jc w:val="both"/>
        <w:rPr>
          <w:rFonts w:ascii="Arial" w:eastAsia="Calibri" w:hAnsi="Arial" w:cs="Arial"/>
          <w:snapToGrid/>
          <w:sz w:val="22"/>
          <w:szCs w:val="22"/>
          <w:lang w:val="en-CA"/>
        </w:rPr>
      </w:pPr>
    </w:p>
    <w:p w:rsidR="0090685E" w:rsidRDefault="0090685E" w:rsidP="00A06B8E">
      <w:pPr>
        <w:widowControl/>
        <w:spacing w:after="160" w:line="259" w:lineRule="auto"/>
        <w:ind w:left="720"/>
        <w:contextualSpacing/>
        <w:jc w:val="both"/>
        <w:rPr>
          <w:rFonts w:ascii="Arial" w:eastAsia="Calibri" w:hAnsi="Arial" w:cs="Arial"/>
          <w:snapToGrid/>
          <w:sz w:val="22"/>
          <w:szCs w:val="22"/>
          <w:lang w:val="en-CA"/>
        </w:rPr>
      </w:pPr>
      <w:proofErr w:type="gramStart"/>
      <w:r w:rsidRPr="0090685E">
        <w:rPr>
          <w:rFonts w:ascii="Arial" w:eastAsia="Calibri" w:hAnsi="Arial" w:cs="Arial"/>
          <w:snapToGrid/>
          <w:sz w:val="22"/>
          <w:szCs w:val="22"/>
          <w:lang w:val="en-CA"/>
        </w:rPr>
        <w:t>the</w:t>
      </w:r>
      <w:proofErr w:type="gramEnd"/>
      <w:r w:rsidRPr="0090685E">
        <w:rPr>
          <w:rFonts w:ascii="Arial" w:eastAsia="Calibri" w:hAnsi="Arial" w:cs="Arial"/>
          <w:snapToGrid/>
          <w:sz w:val="22"/>
          <w:szCs w:val="22"/>
          <w:lang w:val="en-CA"/>
        </w:rPr>
        <w:t xml:space="preserve"> inferred category, is located approximately 24 km north east along the </w:t>
      </w:r>
      <w:proofErr w:type="spellStart"/>
      <w:r w:rsidRPr="0090685E">
        <w:rPr>
          <w:rFonts w:ascii="Arial" w:eastAsia="Calibri" w:hAnsi="Arial" w:cs="Arial"/>
          <w:snapToGrid/>
          <w:sz w:val="22"/>
          <w:szCs w:val="22"/>
          <w:lang w:val="en-CA"/>
        </w:rPr>
        <w:t>Souart</w:t>
      </w:r>
      <w:proofErr w:type="spellEnd"/>
      <w:r w:rsidRPr="0090685E">
        <w:rPr>
          <w:rFonts w:ascii="Arial" w:eastAsia="Calibri" w:hAnsi="Arial" w:cs="Arial"/>
          <w:snapToGrid/>
          <w:sz w:val="22"/>
          <w:szCs w:val="22"/>
          <w:lang w:val="en-CA"/>
        </w:rPr>
        <w:t xml:space="preserve"> Fault complex.</w:t>
      </w:r>
    </w:p>
    <w:p w:rsidR="0090685E" w:rsidRPr="0090685E" w:rsidRDefault="0090685E" w:rsidP="0090685E">
      <w:pPr>
        <w:widowControl/>
        <w:spacing w:after="160" w:line="259" w:lineRule="auto"/>
        <w:contextualSpacing/>
        <w:jc w:val="both"/>
        <w:rPr>
          <w:rFonts w:ascii="Arial" w:eastAsia="Calibri" w:hAnsi="Arial" w:cs="Arial"/>
          <w:snapToGrid/>
          <w:sz w:val="22"/>
          <w:szCs w:val="22"/>
          <w:lang w:val="en-CA"/>
        </w:rPr>
      </w:pPr>
    </w:p>
    <w:p w:rsidR="0090685E" w:rsidRDefault="0090685E" w:rsidP="0090685E">
      <w:pPr>
        <w:widowControl/>
        <w:numPr>
          <w:ilvl w:val="0"/>
          <w:numId w:val="1"/>
        </w:numPr>
        <w:spacing w:after="160" w:line="259" w:lineRule="auto"/>
        <w:contextualSpacing/>
        <w:jc w:val="both"/>
        <w:rPr>
          <w:rFonts w:ascii="Arial" w:eastAsia="Calibri" w:hAnsi="Arial" w:cs="Arial"/>
          <w:snapToGrid/>
          <w:sz w:val="22"/>
          <w:szCs w:val="22"/>
          <w:lang w:val="en-CA"/>
        </w:rPr>
      </w:pPr>
      <w:r w:rsidRPr="0090685E">
        <w:rPr>
          <w:rFonts w:ascii="Arial" w:eastAsia="Calibri" w:hAnsi="Arial" w:cs="Arial"/>
          <w:snapToGrid/>
          <w:sz w:val="22"/>
          <w:szCs w:val="22"/>
          <w:lang w:val="en-CA"/>
        </w:rPr>
        <w:t xml:space="preserve">The closest mineralization reported </w:t>
      </w:r>
      <w:r w:rsidR="00A06B8E">
        <w:rPr>
          <w:rFonts w:ascii="Arial" w:eastAsia="Calibri" w:hAnsi="Arial" w:cs="Arial"/>
          <w:snapToGrid/>
          <w:sz w:val="22"/>
          <w:szCs w:val="22"/>
          <w:lang w:val="en-CA"/>
        </w:rPr>
        <w:t xml:space="preserve">is the Lac </w:t>
      </w:r>
      <w:proofErr w:type="spellStart"/>
      <w:r w:rsidR="00A06B8E">
        <w:rPr>
          <w:rFonts w:ascii="Arial" w:eastAsia="Calibri" w:hAnsi="Arial" w:cs="Arial"/>
          <w:snapToGrid/>
          <w:sz w:val="22"/>
          <w:szCs w:val="22"/>
          <w:lang w:val="en-CA"/>
        </w:rPr>
        <w:t>Lapointe</w:t>
      </w:r>
      <w:proofErr w:type="spellEnd"/>
      <w:r w:rsidR="00A06B8E">
        <w:rPr>
          <w:rFonts w:ascii="Arial" w:eastAsia="Calibri" w:hAnsi="Arial" w:cs="Arial"/>
          <w:snapToGrid/>
          <w:sz w:val="22"/>
          <w:szCs w:val="22"/>
          <w:lang w:val="en-CA"/>
        </w:rPr>
        <w:t xml:space="preserve"> showing, </w:t>
      </w:r>
      <w:r w:rsidRPr="0090685E">
        <w:rPr>
          <w:rFonts w:ascii="Arial" w:eastAsia="Calibri" w:hAnsi="Arial" w:cs="Arial"/>
          <w:snapToGrid/>
          <w:sz w:val="22"/>
          <w:szCs w:val="22"/>
          <w:lang w:val="en-CA"/>
        </w:rPr>
        <w:t xml:space="preserve">located only 500 meters north-east of </w:t>
      </w:r>
      <w:r w:rsidR="00A06B8E">
        <w:rPr>
          <w:rFonts w:ascii="Arial" w:eastAsia="Calibri" w:hAnsi="Arial" w:cs="Arial"/>
          <w:snapToGrid/>
          <w:sz w:val="22"/>
          <w:szCs w:val="22"/>
          <w:lang w:val="en-CA"/>
        </w:rPr>
        <w:t xml:space="preserve">the </w:t>
      </w:r>
      <w:r w:rsidRPr="0090685E">
        <w:rPr>
          <w:rFonts w:ascii="Arial" w:eastAsia="Calibri" w:hAnsi="Arial" w:cs="Arial"/>
          <w:snapToGrid/>
          <w:sz w:val="22"/>
          <w:szCs w:val="22"/>
          <w:lang w:val="en-CA"/>
        </w:rPr>
        <w:t>n</w:t>
      </w:r>
      <w:r>
        <w:rPr>
          <w:rFonts w:ascii="Arial" w:eastAsia="Calibri" w:hAnsi="Arial" w:cs="Arial"/>
          <w:snapToGrid/>
          <w:sz w:val="22"/>
          <w:szCs w:val="22"/>
          <w:lang w:val="en-CA"/>
        </w:rPr>
        <w:t xml:space="preserve">orthern portion of the </w:t>
      </w:r>
      <w:proofErr w:type="spellStart"/>
      <w:r>
        <w:rPr>
          <w:rFonts w:ascii="Arial" w:eastAsia="Calibri" w:hAnsi="Arial" w:cs="Arial"/>
          <w:snapToGrid/>
          <w:sz w:val="22"/>
          <w:szCs w:val="22"/>
          <w:lang w:val="en-CA"/>
        </w:rPr>
        <w:t>Aubaine</w:t>
      </w:r>
      <w:proofErr w:type="spellEnd"/>
      <w:r>
        <w:rPr>
          <w:rFonts w:ascii="Arial" w:eastAsia="Calibri" w:hAnsi="Arial" w:cs="Arial"/>
          <w:snapToGrid/>
          <w:sz w:val="22"/>
          <w:szCs w:val="22"/>
          <w:lang w:val="en-CA"/>
        </w:rPr>
        <w:t xml:space="preserve"> P</w:t>
      </w:r>
      <w:r w:rsidR="00A06B8E">
        <w:rPr>
          <w:rFonts w:ascii="Arial" w:eastAsia="Calibri" w:hAnsi="Arial" w:cs="Arial"/>
          <w:snapToGrid/>
          <w:sz w:val="22"/>
          <w:szCs w:val="22"/>
          <w:lang w:val="en-CA"/>
        </w:rPr>
        <w:t xml:space="preserve">roperty.  The showing is defined by an intersection of semi-massive sulphides that </w:t>
      </w:r>
      <w:r w:rsidRPr="0090685E">
        <w:rPr>
          <w:rFonts w:ascii="Arial" w:eastAsia="Calibri" w:hAnsi="Arial" w:cs="Arial"/>
          <w:snapToGrid/>
          <w:sz w:val="22"/>
          <w:szCs w:val="22"/>
          <w:lang w:val="en-CA"/>
        </w:rPr>
        <w:t xml:space="preserve">returned 2.35 g/t gold over 0.6 m in </w:t>
      </w:r>
      <w:r w:rsidR="00A06B8E">
        <w:rPr>
          <w:rFonts w:ascii="Arial" w:eastAsia="Calibri" w:hAnsi="Arial" w:cs="Arial"/>
          <w:snapToGrid/>
          <w:sz w:val="22"/>
          <w:szCs w:val="22"/>
          <w:lang w:val="en-CA"/>
        </w:rPr>
        <w:t>drilling.</w:t>
      </w:r>
    </w:p>
    <w:p w:rsidR="0090685E" w:rsidRPr="0090685E" w:rsidRDefault="0090685E" w:rsidP="0090685E">
      <w:pPr>
        <w:widowControl/>
        <w:spacing w:after="160" w:line="259" w:lineRule="auto"/>
        <w:ind w:left="360"/>
        <w:contextualSpacing/>
        <w:jc w:val="both"/>
        <w:rPr>
          <w:rFonts w:ascii="Arial" w:eastAsia="Calibri" w:hAnsi="Arial" w:cs="Arial"/>
          <w:snapToGrid/>
          <w:sz w:val="22"/>
          <w:szCs w:val="22"/>
          <w:lang w:val="en-CA"/>
        </w:rPr>
      </w:pPr>
    </w:p>
    <w:p w:rsidR="0090685E" w:rsidRPr="0090685E" w:rsidRDefault="0090685E" w:rsidP="0090685E">
      <w:pPr>
        <w:widowControl/>
        <w:spacing w:after="160" w:line="259" w:lineRule="auto"/>
        <w:jc w:val="both"/>
        <w:rPr>
          <w:rFonts w:ascii="Arial" w:eastAsia="Calibri" w:hAnsi="Arial" w:cs="Arial"/>
          <w:snapToGrid/>
          <w:sz w:val="22"/>
          <w:szCs w:val="22"/>
          <w:lang w:val="en-CA"/>
        </w:rPr>
      </w:pPr>
      <w:r w:rsidRPr="0090685E">
        <w:rPr>
          <w:rFonts w:ascii="Arial" w:eastAsia="Calibri" w:hAnsi="Arial" w:cs="Arial"/>
          <w:snapToGrid/>
          <w:sz w:val="22"/>
          <w:szCs w:val="22"/>
          <w:lang w:val="en-CA"/>
        </w:rPr>
        <w:t xml:space="preserve">The reader is cautioned that, with the exception of the Lac Windfall Deposit, historical estimates reported herein have not been prepared in accordance </w:t>
      </w:r>
      <w:r w:rsidR="00822709">
        <w:rPr>
          <w:rFonts w:ascii="Arial" w:eastAsia="Calibri" w:hAnsi="Arial" w:cs="Arial"/>
          <w:snapToGrid/>
          <w:sz w:val="22"/>
          <w:szCs w:val="22"/>
          <w:lang w:val="en-CA"/>
        </w:rPr>
        <w:t xml:space="preserve">with National Instrument 43-101 </w:t>
      </w:r>
      <w:r w:rsidRPr="0090685E">
        <w:rPr>
          <w:rFonts w:ascii="Arial" w:eastAsia="Calibri" w:hAnsi="Arial" w:cs="Arial"/>
          <w:snapToGrid/>
          <w:sz w:val="22"/>
          <w:szCs w:val="22"/>
          <w:lang w:val="en-CA"/>
        </w:rPr>
        <w:t>–Standards of Disclosure for Mineral Projects ("NI 43-101"). Please see disclaimer below.</w:t>
      </w:r>
    </w:p>
    <w:p w:rsidR="00822709" w:rsidRDefault="0090685E" w:rsidP="00822709">
      <w:pPr>
        <w:jc w:val="both"/>
        <w:rPr>
          <w:rFonts w:ascii="Arial" w:eastAsia="Calibri" w:hAnsi="Arial" w:cs="Arial"/>
          <w:snapToGrid/>
          <w:sz w:val="22"/>
          <w:szCs w:val="22"/>
          <w:lang w:val="en-CA"/>
        </w:rPr>
      </w:pPr>
      <w:r w:rsidRPr="0090685E">
        <w:rPr>
          <w:rFonts w:ascii="Arial" w:eastAsia="Calibri" w:hAnsi="Arial" w:cs="Arial"/>
          <w:snapToGrid/>
          <w:sz w:val="22"/>
          <w:szCs w:val="22"/>
          <w:lang w:val="en-CA"/>
        </w:rPr>
        <w:t xml:space="preserve">Given the nature of the gold discoveries already made on the </w:t>
      </w:r>
      <w:proofErr w:type="spellStart"/>
      <w:r w:rsidRPr="0090685E">
        <w:rPr>
          <w:rFonts w:ascii="Arial" w:eastAsia="Calibri" w:hAnsi="Arial" w:cs="Arial"/>
          <w:snapToGrid/>
          <w:sz w:val="22"/>
          <w:szCs w:val="22"/>
          <w:lang w:val="en-CA"/>
        </w:rPr>
        <w:t>Souart</w:t>
      </w:r>
      <w:proofErr w:type="spellEnd"/>
      <w:r w:rsidRPr="0090685E">
        <w:rPr>
          <w:rFonts w:ascii="Arial" w:eastAsia="Calibri" w:hAnsi="Arial" w:cs="Arial"/>
          <w:snapToGrid/>
          <w:sz w:val="22"/>
          <w:szCs w:val="22"/>
          <w:lang w:val="en-CA"/>
        </w:rPr>
        <w:t xml:space="preserve"> fault, the Company’s geologic team is focused on investigating for intrusion-related mineralization (atypical greenstone-hosted mineralization) occurring as a lens or a series of northeast tren</w:t>
      </w:r>
      <w:r w:rsidR="00A06B8E">
        <w:rPr>
          <w:rFonts w:ascii="Arial" w:eastAsia="Calibri" w:hAnsi="Arial" w:cs="Arial"/>
          <w:snapToGrid/>
          <w:sz w:val="22"/>
          <w:szCs w:val="22"/>
          <w:lang w:val="en-CA"/>
        </w:rPr>
        <w:t>ding lenses associated with sulph</w:t>
      </w:r>
      <w:r w:rsidRPr="0090685E">
        <w:rPr>
          <w:rFonts w:ascii="Arial" w:eastAsia="Calibri" w:hAnsi="Arial" w:cs="Arial"/>
          <w:snapToGrid/>
          <w:sz w:val="22"/>
          <w:szCs w:val="22"/>
          <w:lang w:val="en-CA"/>
        </w:rPr>
        <w:t xml:space="preserve">ide replacement. </w:t>
      </w:r>
      <w:r w:rsidR="00A06B8E">
        <w:rPr>
          <w:rFonts w:ascii="Arial" w:eastAsia="Calibri" w:hAnsi="Arial" w:cs="Arial"/>
          <w:snapToGrid/>
          <w:sz w:val="22"/>
          <w:szCs w:val="22"/>
          <w:lang w:val="en-CA"/>
        </w:rPr>
        <w:t xml:space="preserve"> </w:t>
      </w:r>
      <w:r w:rsidR="00A06B8E" w:rsidRPr="0090685E">
        <w:rPr>
          <w:rFonts w:ascii="Arial" w:eastAsia="Calibri" w:hAnsi="Arial" w:cs="Arial"/>
          <w:snapToGrid/>
          <w:sz w:val="22"/>
          <w:szCs w:val="22"/>
          <w:lang w:val="en-CA"/>
        </w:rPr>
        <w:t xml:space="preserve">The Company is in the process of refining its Summer 2017 exploration program to specifically target this style of mineralization and </w:t>
      </w:r>
      <w:r w:rsidR="00A06B8E">
        <w:rPr>
          <w:rFonts w:ascii="Arial" w:eastAsia="Calibri" w:hAnsi="Arial" w:cs="Arial"/>
          <w:snapToGrid/>
          <w:sz w:val="22"/>
          <w:szCs w:val="22"/>
          <w:lang w:val="en-CA"/>
        </w:rPr>
        <w:t xml:space="preserve">will present further details </w:t>
      </w:r>
      <w:r w:rsidR="00A06B8E" w:rsidRPr="0090685E">
        <w:rPr>
          <w:rFonts w:ascii="Arial" w:eastAsia="Calibri" w:hAnsi="Arial" w:cs="Arial"/>
          <w:snapToGrid/>
          <w:sz w:val="22"/>
          <w:szCs w:val="22"/>
          <w:lang w:val="en-CA"/>
        </w:rPr>
        <w:t>in the coming weeks.</w:t>
      </w:r>
      <w:r w:rsidR="00822709">
        <w:rPr>
          <w:rFonts w:ascii="Arial" w:eastAsia="Calibri" w:hAnsi="Arial" w:cs="Arial"/>
          <w:snapToGrid/>
          <w:sz w:val="22"/>
          <w:szCs w:val="22"/>
          <w:lang w:val="en-CA"/>
        </w:rPr>
        <w:t xml:space="preserve"> </w:t>
      </w:r>
    </w:p>
    <w:p w:rsidR="00822709" w:rsidRDefault="00822709" w:rsidP="00822709">
      <w:pPr>
        <w:jc w:val="both"/>
        <w:rPr>
          <w:rFonts w:ascii="Arial" w:eastAsia="Calibri" w:hAnsi="Arial" w:cs="Arial"/>
          <w:snapToGrid/>
          <w:sz w:val="22"/>
          <w:szCs w:val="22"/>
          <w:lang w:val="en-CA"/>
        </w:rPr>
      </w:pPr>
    </w:p>
    <w:p w:rsidR="00822709" w:rsidRDefault="00A06B8E" w:rsidP="00822709">
      <w:pPr>
        <w:jc w:val="both"/>
        <w:rPr>
          <w:rFonts w:ascii="Arial" w:eastAsia="Calibri" w:hAnsi="Arial" w:cs="Arial"/>
          <w:snapToGrid/>
          <w:sz w:val="22"/>
          <w:szCs w:val="22"/>
          <w:lang w:val="en-CA"/>
        </w:rPr>
      </w:pPr>
      <w:r w:rsidRPr="00A06B8E">
        <w:rPr>
          <w:rFonts w:ascii="Arial" w:eastAsia="Calibri" w:hAnsi="Arial" w:cs="Arial"/>
          <w:snapToGrid/>
          <w:sz w:val="22"/>
          <w:szCs w:val="22"/>
          <w:lang w:val="en-CA"/>
        </w:rPr>
        <w:t>The technical contents of this news release have been reviewed by Abby Peterson, P. Geo. Ms. Peterson is registered in the Province of Quebec, is a Qualified Person as defined by NI 43-101 and has approved this news release.</w:t>
      </w:r>
      <w:r w:rsidR="00822709">
        <w:rPr>
          <w:rFonts w:ascii="Arial" w:eastAsia="Calibri" w:hAnsi="Arial" w:cs="Arial"/>
          <w:snapToGrid/>
          <w:sz w:val="22"/>
          <w:szCs w:val="22"/>
          <w:lang w:val="en-CA"/>
        </w:rPr>
        <w:t xml:space="preserve"> </w:t>
      </w:r>
    </w:p>
    <w:p w:rsidR="00822709" w:rsidRDefault="00822709" w:rsidP="00822709">
      <w:pPr>
        <w:jc w:val="both"/>
        <w:rPr>
          <w:rFonts w:ascii="Arial" w:eastAsia="Calibri" w:hAnsi="Arial" w:cs="Arial"/>
          <w:snapToGrid/>
          <w:sz w:val="22"/>
          <w:szCs w:val="22"/>
          <w:lang w:val="en-CA"/>
        </w:rPr>
      </w:pPr>
    </w:p>
    <w:p w:rsidR="00DB0CCC" w:rsidRPr="0090685E" w:rsidRDefault="00DB0CCC" w:rsidP="00822709">
      <w:pPr>
        <w:jc w:val="both"/>
        <w:rPr>
          <w:rFonts w:ascii="Arial" w:hAnsi="Arial" w:cs="Arial"/>
          <w:snapToGrid/>
          <w:sz w:val="22"/>
          <w:szCs w:val="22"/>
        </w:rPr>
      </w:pPr>
      <w:r w:rsidRPr="0090685E">
        <w:rPr>
          <w:rFonts w:ascii="Arial" w:hAnsi="Arial" w:cs="Arial"/>
          <w:snapToGrid/>
          <w:sz w:val="22"/>
          <w:szCs w:val="22"/>
        </w:rPr>
        <w:t xml:space="preserve">For further info on the Company, please email </w:t>
      </w:r>
      <w:r w:rsidR="00F035C1" w:rsidRPr="0090685E">
        <w:rPr>
          <w:rFonts w:ascii="Arial" w:hAnsi="Arial" w:cs="Arial"/>
          <w:snapToGrid/>
          <w:sz w:val="22"/>
          <w:szCs w:val="22"/>
        </w:rPr>
        <w:t>dgdanski@gmail.com.</w:t>
      </w:r>
    </w:p>
    <w:p w:rsidR="00DB0CCC" w:rsidRPr="0090685E" w:rsidRDefault="00DB0CCC" w:rsidP="0090685E">
      <w:pPr>
        <w:widowControl/>
        <w:jc w:val="both"/>
        <w:rPr>
          <w:rFonts w:ascii="Arial" w:hAnsi="Arial" w:cs="Arial"/>
          <w:snapToGrid/>
          <w:sz w:val="22"/>
          <w:szCs w:val="22"/>
        </w:rPr>
      </w:pPr>
    </w:p>
    <w:p w:rsidR="00DB0CCC" w:rsidRPr="0090685E" w:rsidRDefault="00DB0CCC" w:rsidP="0090685E">
      <w:pPr>
        <w:widowControl/>
        <w:jc w:val="both"/>
        <w:rPr>
          <w:rFonts w:ascii="Arial" w:hAnsi="Arial" w:cs="Arial"/>
          <w:snapToGrid/>
          <w:sz w:val="22"/>
          <w:szCs w:val="22"/>
        </w:rPr>
      </w:pPr>
      <w:r w:rsidRPr="0090685E">
        <w:rPr>
          <w:rFonts w:ascii="Arial" w:hAnsi="Arial" w:cs="Arial"/>
          <w:snapToGrid/>
          <w:sz w:val="22"/>
          <w:szCs w:val="22"/>
        </w:rPr>
        <w:t>On Behalf of the Board</w:t>
      </w:r>
    </w:p>
    <w:p w:rsidR="00DB0CCC" w:rsidRPr="0090685E" w:rsidRDefault="00DB0CCC" w:rsidP="0090685E">
      <w:pPr>
        <w:widowControl/>
        <w:jc w:val="both"/>
        <w:rPr>
          <w:rFonts w:ascii="Arial" w:hAnsi="Arial" w:cs="Arial"/>
          <w:snapToGrid/>
          <w:sz w:val="22"/>
          <w:szCs w:val="22"/>
        </w:rPr>
      </w:pPr>
    </w:p>
    <w:p w:rsidR="00DB0CCC" w:rsidRPr="0090685E" w:rsidRDefault="00F035C1" w:rsidP="0090685E">
      <w:pPr>
        <w:widowControl/>
        <w:jc w:val="both"/>
        <w:rPr>
          <w:rFonts w:ascii="Arial" w:hAnsi="Arial" w:cs="Arial"/>
          <w:snapToGrid/>
          <w:sz w:val="22"/>
          <w:szCs w:val="22"/>
        </w:rPr>
      </w:pPr>
      <w:r w:rsidRPr="0090685E">
        <w:rPr>
          <w:rFonts w:ascii="Arial" w:hAnsi="Arial" w:cs="Arial"/>
          <w:snapToGrid/>
          <w:sz w:val="22"/>
          <w:szCs w:val="22"/>
        </w:rPr>
        <w:t>Dave Gdanski</w:t>
      </w:r>
      <w:r w:rsidR="00C52DC3" w:rsidRPr="0090685E">
        <w:rPr>
          <w:rFonts w:ascii="Arial" w:hAnsi="Arial" w:cs="Arial"/>
          <w:snapToGrid/>
          <w:sz w:val="22"/>
          <w:szCs w:val="22"/>
        </w:rPr>
        <w:t>, President/CEO</w:t>
      </w:r>
    </w:p>
    <w:p w:rsidR="00DB0CCC" w:rsidRPr="0090685E" w:rsidRDefault="00DB0CCC" w:rsidP="0090685E">
      <w:pPr>
        <w:widowControl/>
        <w:jc w:val="both"/>
        <w:rPr>
          <w:rFonts w:ascii="Arial" w:hAnsi="Arial" w:cs="Arial"/>
          <w:snapToGrid/>
          <w:sz w:val="22"/>
          <w:szCs w:val="22"/>
        </w:rPr>
      </w:pPr>
      <w:r w:rsidRPr="0090685E">
        <w:rPr>
          <w:rFonts w:ascii="Arial" w:hAnsi="Arial" w:cs="Arial"/>
          <w:snapToGrid/>
          <w:sz w:val="22"/>
          <w:szCs w:val="22"/>
        </w:rPr>
        <w:t>Alchemist Mining Inc.</w:t>
      </w:r>
    </w:p>
    <w:p w:rsidR="000C44D4" w:rsidRDefault="00DB0CCC" w:rsidP="0090685E">
      <w:pPr>
        <w:widowControl/>
        <w:jc w:val="both"/>
        <w:rPr>
          <w:rFonts w:ascii="Arial" w:hAnsi="Arial" w:cs="Arial"/>
          <w:snapToGrid/>
          <w:sz w:val="22"/>
          <w:szCs w:val="22"/>
        </w:rPr>
      </w:pPr>
      <w:r w:rsidRPr="0090685E">
        <w:rPr>
          <w:rFonts w:ascii="Arial" w:hAnsi="Arial" w:cs="Arial"/>
          <w:snapToGrid/>
          <w:sz w:val="22"/>
          <w:szCs w:val="22"/>
        </w:rPr>
        <w:t xml:space="preserve">(604) </w:t>
      </w:r>
      <w:r w:rsidR="00F035C1" w:rsidRPr="0090685E">
        <w:rPr>
          <w:rFonts w:ascii="Arial" w:hAnsi="Arial" w:cs="Arial"/>
          <w:snapToGrid/>
          <w:sz w:val="22"/>
          <w:szCs w:val="22"/>
        </w:rPr>
        <w:t>446-7325</w:t>
      </w:r>
    </w:p>
    <w:p w:rsidR="0090685E" w:rsidRDefault="0090685E" w:rsidP="0090685E">
      <w:pPr>
        <w:widowControl/>
        <w:jc w:val="both"/>
        <w:rPr>
          <w:rFonts w:ascii="Arial" w:hAnsi="Arial" w:cs="Arial"/>
          <w:snapToGrid/>
          <w:sz w:val="22"/>
          <w:szCs w:val="22"/>
        </w:rPr>
      </w:pPr>
    </w:p>
    <w:p w:rsidR="0090685E" w:rsidRPr="0090685E" w:rsidRDefault="0090685E" w:rsidP="0090685E">
      <w:pPr>
        <w:widowControl/>
        <w:spacing w:after="160" w:line="259" w:lineRule="auto"/>
        <w:jc w:val="both"/>
        <w:rPr>
          <w:rFonts w:ascii="Arial" w:eastAsia="Calibri" w:hAnsi="Arial" w:cs="Arial"/>
          <w:i/>
          <w:snapToGrid/>
          <w:color w:val="2D2F33"/>
          <w:sz w:val="18"/>
          <w:szCs w:val="18"/>
          <w:lang w:val="en-CA"/>
        </w:rPr>
      </w:pPr>
      <w:r w:rsidRPr="0090685E">
        <w:rPr>
          <w:rFonts w:ascii="Arial" w:eastAsia="Calibri" w:hAnsi="Arial" w:cs="Arial"/>
          <w:i/>
          <w:snapToGrid/>
          <w:color w:val="2D2F33"/>
          <w:sz w:val="18"/>
          <w:szCs w:val="18"/>
          <w:lang w:val="en-CA"/>
        </w:rPr>
        <w:t xml:space="preserve">The resource estimate and drill intersections contained herein are of a historical nature and do not comply with NI 43-101. However, the resource estimate and other data may be relevant because the discoveries along the </w:t>
      </w:r>
      <w:proofErr w:type="spellStart"/>
      <w:r w:rsidRPr="0090685E">
        <w:rPr>
          <w:rFonts w:ascii="Arial" w:eastAsia="Calibri" w:hAnsi="Arial" w:cs="Arial"/>
          <w:i/>
          <w:snapToGrid/>
          <w:color w:val="2D2F33"/>
          <w:sz w:val="18"/>
          <w:szCs w:val="18"/>
          <w:lang w:val="en-CA"/>
        </w:rPr>
        <w:t>Souart</w:t>
      </w:r>
      <w:proofErr w:type="spellEnd"/>
      <w:r w:rsidRPr="0090685E">
        <w:rPr>
          <w:rFonts w:ascii="Arial" w:eastAsia="Calibri" w:hAnsi="Arial" w:cs="Arial"/>
          <w:i/>
          <w:snapToGrid/>
          <w:color w:val="2D2F33"/>
          <w:sz w:val="18"/>
          <w:szCs w:val="18"/>
          <w:lang w:val="en-CA"/>
        </w:rPr>
        <w:t xml:space="preserve"> fault system may form part of the same geological trend at the </w:t>
      </w:r>
      <w:proofErr w:type="spellStart"/>
      <w:r w:rsidRPr="0090685E">
        <w:rPr>
          <w:rFonts w:ascii="Arial" w:eastAsia="Calibri" w:hAnsi="Arial" w:cs="Arial"/>
          <w:i/>
          <w:snapToGrid/>
          <w:color w:val="2D2F33"/>
          <w:sz w:val="18"/>
          <w:szCs w:val="18"/>
          <w:lang w:val="en-CA"/>
        </w:rPr>
        <w:t>Aubaine</w:t>
      </w:r>
      <w:proofErr w:type="spellEnd"/>
      <w:r w:rsidRPr="0090685E">
        <w:rPr>
          <w:rFonts w:ascii="Arial" w:eastAsia="Calibri" w:hAnsi="Arial" w:cs="Arial"/>
          <w:i/>
          <w:snapToGrid/>
          <w:color w:val="2D2F33"/>
          <w:sz w:val="18"/>
          <w:szCs w:val="18"/>
          <w:lang w:val="en-CA"/>
        </w:rPr>
        <w:t xml:space="preserve"> Project. To the best of the knowledge of </w:t>
      </w:r>
      <w:bookmarkStart w:id="2" w:name="_Hlk483993757"/>
      <w:r w:rsidRPr="0090685E">
        <w:rPr>
          <w:rFonts w:ascii="Arial" w:eastAsia="Calibri" w:hAnsi="Arial" w:cs="Arial"/>
          <w:i/>
          <w:snapToGrid/>
          <w:color w:val="2D2F33"/>
          <w:sz w:val="18"/>
          <w:szCs w:val="18"/>
          <w:lang w:val="en-CA"/>
        </w:rPr>
        <w:t xml:space="preserve">Ms. Abby Peterson </w:t>
      </w:r>
      <w:bookmarkEnd w:id="2"/>
      <w:r w:rsidRPr="0090685E">
        <w:rPr>
          <w:rFonts w:ascii="Arial" w:eastAsia="Calibri" w:hAnsi="Arial" w:cs="Arial"/>
          <w:i/>
          <w:snapToGrid/>
          <w:color w:val="2D2F33"/>
          <w:sz w:val="18"/>
          <w:szCs w:val="18"/>
          <w:lang w:val="en-CA"/>
        </w:rPr>
        <w:t xml:space="preserve">P.Geo. </w:t>
      </w:r>
      <w:proofErr w:type="gramStart"/>
      <w:r w:rsidRPr="0090685E">
        <w:rPr>
          <w:rFonts w:ascii="Arial" w:eastAsia="Calibri" w:hAnsi="Arial" w:cs="Arial"/>
          <w:i/>
          <w:snapToGrid/>
          <w:color w:val="2D2F33"/>
          <w:sz w:val="18"/>
          <w:szCs w:val="18"/>
          <w:lang w:val="en-CA"/>
        </w:rPr>
        <w:t>and</w:t>
      </w:r>
      <w:proofErr w:type="gramEnd"/>
      <w:r w:rsidRPr="0090685E">
        <w:rPr>
          <w:rFonts w:ascii="Arial" w:eastAsia="Calibri" w:hAnsi="Arial" w:cs="Arial"/>
          <w:i/>
          <w:snapToGrid/>
          <w:color w:val="2D2F33"/>
          <w:sz w:val="18"/>
          <w:szCs w:val="18"/>
          <w:lang w:val="en-CA"/>
        </w:rPr>
        <w:t xml:space="preserve"> Qualified Person, there has been no material change with respect to the metallic minerals within the original resource estimation area (and region) that would affect the estimation parameters since 1985.  Further drilling would be required to upgrade or verity the historical resource estimate as current mineral resources or reserves.  Ms. Peterson is unaware of the existence of any technical report prepared in connection with the scientific and technical information in this news release. A Qualified Person (within the meaning of NI 43-101) has not done sufficient work to classify the historical estimate as current mineral resources or mineral reserves. Alchemist is not treating the historical estimate as current mineral resources or mineral reserves. </w:t>
      </w:r>
    </w:p>
    <w:p w:rsidR="0090685E" w:rsidRPr="0090685E" w:rsidRDefault="0090685E" w:rsidP="0090685E">
      <w:pPr>
        <w:widowControl/>
        <w:spacing w:after="160" w:line="259" w:lineRule="auto"/>
        <w:jc w:val="both"/>
        <w:rPr>
          <w:rFonts w:ascii="Arial" w:eastAsia="Calibri" w:hAnsi="Arial" w:cs="Arial"/>
          <w:i/>
          <w:snapToGrid/>
          <w:sz w:val="18"/>
          <w:szCs w:val="18"/>
        </w:rPr>
      </w:pPr>
      <w:r w:rsidRPr="0090685E">
        <w:rPr>
          <w:rFonts w:ascii="Arial" w:eastAsia="Calibri" w:hAnsi="Arial" w:cs="Arial"/>
          <w:i/>
          <w:snapToGrid/>
          <w:sz w:val="18"/>
          <w:szCs w:val="18"/>
        </w:rPr>
        <w:t>Neither the Canadian Securities Exchange nor its Market Regulator (as that term is defined in the policies of the Canadian Securities Exchange) accepts responsibility for the adequacy or accuracy of this release.</w:t>
      </w:r>
    </w:p>
    <w:p w:rsidR="0090685E" w:rsidRPr="0090685E" w:rsidRDefault="0090685E" w:rsidP="0090685E">
      <w:pPr>
        <w:widowControl/>
        <w:spacing w:after="160" w:line="259" w:lineRule="auto"/>
        <w:jc w:val="both"/>
        <w:rPr>
          <w:rFonts w:ascii="Arial" w:eastAsia="Calibri" w:hAnsi="Arial" w:cs="Arial"/>
          <w:i/>
          <w:snapToGrid/>
          <w:sz w:val="18"/>
          <w:szCs w:val="18"/>
        </w:rPr>
      </w:pPr>
      <w:r w:rsidRPr="0090685E">
        <w:rPr>
          <w:rFonts w:ascii="Arial" w:eastAsia="Calibri" w:hAnsi="Arial" w:cs="Arial"/>
          <w:i/>
          <w:snapToGrid/>
          <w:sz w:val="18"/>
          <w:szCs w:val="18"/>
        </w:rPr>
        <w:t>This news release may contain forward-looking statements based on assumptions and judgments of management regarding future events or results. Such statements are subject to a variety of risks and uncertainties which could cause actual events or results to differ materially from those reflected in the forward looking statements. The company disclaims any intention or obligation to revise or update such statements. </w:t>
      </w:r>
    </w:p>
    <w:p w:rsidR="0090685E" w:rsidRPr="0090685E" w:rsidRDefault="0090685E" w:rsidP="0090685E">
      <w:pPr>
        <w:widowControl/>
        <w:spacing w:after="160" w:line="259" w:lineRule="auto"/>
        <w:jc w:val="both"/>
        <w:rPr>
          <w:rFonts w:ascii="Arial" w:eastAsia="Calibri" w:hAnsi="Arial" w:cs="Arial"/>
          <w:i/>
          <w:snapToGrid/>
          <w:sz w:val="18"/>
          <w:szCs w:val="18"/>
        </w:rPr>
      </w:pPr>
    </w:p>
    <w:p w:rsidR="0090685E" w:rsidRPr="0090685E" w:rsidRDefault="0090685E" w:rsidP="0090685E">
      <w:pPr>
        <w:widowControl/>
        <w:spacing w:after="160" w:line="259" w:lineRule="auto"/>
        <w:jc w:val="both"/>
        <w:rPr>
          <w:rFonts w:ascii="Arial" w:eastAsia="Calibri" w:hAnsi="Arial" w:cs="Arial"/>
          <w:i/>
          <w:snapToGrid/>
          <w:sz w:val="22"/>
          <w:szCs w:val="22"/>
        </w:rPr>
      </w:pPr>
    </w:p>
    <w:p w:rsidR="0090685E" w:rsidRPr="0090685E" w:rsidRDefault="0090685E" w:rsidP="0090685E">
      <w:pPr>
        <w:widowControl/>
        <w:spacing w:after="160" w:line="259" w:lineRule="auto"/>
        <w:jc w:val="both"/>
        <w:rPr>
          <w:rFonts w:ascii="Arial" w:eastAsia="Calibri" w:hAnsi="Arial" w:cs="Arial"/>
          <w:i/>
          <w:snapToGrid/>
          <w:sz w:val="22"/>
          <w:szCs w:val="22"/>
        </w:rPr>
      </w:pPr>
    </w:p>
    <w:p w:rsidR="0090685E" w:rsidRPr="0090685E" w:rsidRDefault="0090685E" w:rsidP="0090685E">
      <w:pPr>
        <w:widowControl/>
        <w:spacing w:after="160" w:line="259" w:lineRule="auto"/>
        <w:jc w:val="both"/>
        <w:rPr>
          <w:rFonts w:ascii="Arial" w:eastAsia="Calibri" w:hAnsi="Arial" w:cs="Arial"/>
          <w:i/>
          <w:snapToGrid/>
          <w:sz w:val="22"/>
          <w:szCs w:val="22"/>
          <w:lang w:val="en-CA"/>
        </w:rPr>
      </w:pPr>
    </w:p>
    <w:p w:rsidR="0090685E" w:rsidRPr="0090685E" w:rsidRDefault="0090685E" w:rsidP="0090685E">
      <w:pPr>
        <w:jc w:val="both"/>
        <w:rPr>
          <w:rFonts w:ascii="Arial" w:hAnsi="Arial" w:cs="Arial"/>
          <w:snapToGrid/>
          <w:sz w:val="22"/>
          <w:szCs w:val="22"/>
        </w:rPr>
      </w:pPr>
    </w:p>
    <w:p w:rsidR="0090685E" w:rsidRPr="0090685E" w:rsidRDefault="0090685E" w:rsidP="0090685E">
      <w:pPr>
        <w:widowControl/>
        <w:jc w:val="both"/>
        <w:rPr>
          <w:rFonts w:ascii="Arial" w:hAnsi="Arial" w:cs="Arial"/>
          <w:snapToGrid/>
          <w:sz w:val="22"/>
          <w:szCs w:val="22"/>
        </w:rPr>
      </w:pPr>
    </w:p>
    <w:sectPr w:rsidR="0090685E" w:rsidRPr="0090685E" w:rsidSect="000C44D4">
      <w:headerReference w:type="first" r:id="rId8"/>
      <w:footerReference w:type="first" r:id="rId9"/>
      <w:pgSz w:w="12240" w:h="15840" w:code="1"/>
      <w:pgMar w:top="245" w:right="1296" w:bottom="259" w:left="1397" w:header="1440" w:footer="259" w:gutter="0"/>
      <w:cols w:space="720"/>
      <w:titlePg/>
      <w:docGrid w:linePitch="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C19" w:rsidRDefault="00131C19">
      <w:r>
        <w:separator/>
      </w:r>
    </w:p>
  </w:endnote>
  <w:endnote w:type="continuationSeparator" w:id="0">
    <w:p w:rsidR="00131C19" w:rsidRDefault="0013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EA" w:rsidRPr="00822709" w:rsidRDefault="00364DEA" w:rsidP="00822709">
    <w:pPr>
      <w:pStyle w:val="Footer"/>
    </w:pPr>
    <w:r w:rsidRPr="00822709">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C19" w:rsidRDefault="00131C19">
      <w:r>
        <w:separator/>
      </w:r>
    </w:p>
  </w:footnote>
  <w:footnote w:type="continuationSeparator" w:id="0">
    <w:p w:rsidR="00131C19" w:rsidRDefault="00131C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EA" w:rsidRDefault="00822709" w:rsidP="00822709">
    <w:pPr>
      <w:pStyle w:val="Header"/>
      <w:jc w:val="center"/>
    </w:pPr>
    <w:r>
      <w:rPr>
        <w:rFonts w:ascii="Arial Narrow" w:hAnsi="Arial Narrow" w:cs="Helvetica"/>
        <w:noProof/>
        <w:color w:val="000102"/>
      </w:rPr>
      <w:drawing>
        <wp:inline distT="0" distB="0" distL="0" distR="0">
          <wp:extent cx="1816100" cy="514350"/>
          <wp:effectExtent l="0" t="0" r="0" b="0"/>
          <wp:docPr id="1" name="Picture 1" descr="http://www.alchemistmining.com/wp-content/themes/alchemist/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hemistmining.com/wp-content/themes/alchemist/images/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100" cy="514350"/>
                  </a:xfrm>
                  <a:prstGeom prst="rect">
                    <a:avLst/>
                  </a:prstGeom>
                  <a:noFill/>
                  <a:ln>
                    <a:noFill/>
                  </a:ln>
                </pic:spPr>
              </pic:pic>
            </a:graphicData>
          </a:graphic>
        </wp:inline>
      </w:drawing>
    </w:r>
  </w:p>
  <w:p w:rsidR="00822709" w:rsidRPr="00822709" w:rsidRDefault="00822709" w:rsidP="00822709">
    <w:pPr>
      <w:widowControl/>
      <w:jc w:val="center"/>
      <w:rPr>
        <w:rFonts w:ascii="Times New Roman" w:hAnsi="Times New Roman"/>
        <w:i/>
        <w:snapToGrid/>
        <w:sz w:val="18"/>
        <w:lang w:val="en-CA"/>
      </w:rPr>
    </w:pPr>
    <w:r w:rsidRPr="00822709">
      <w:rPr>
        <w:rFonts w:ascii="Times New Roman" w:hAnsi="Times New Roman"/>
        <w:i/>
        <w:snapToGrid/>
        <w:sz w:val="18"/>
        <w:lang w:val="en-CA"/>
      </w:rPr>
      <w:t>Suite 1240, 789 West Pender St. Vancouver, British Columbia</w:t>
    </w:r>
    <w:r w:rsidRPr="00822709">
      <w:rPr>
        <w:rFonts w:ascii="Times New Roman" w:hAnsi="Times New Roman"/>
        <w:snapToGrid/>
        <w:sz w:val="18"/>
        <w:lang w:val="en-CA"/>
      </w:rPr>
      <w:br/>
    </w:r>
    <w:r w:rsidRPr="00822709">
      <w:rPr>
        <w:rFonts w:ascii="Times New Roman" w:hAnsi="Times New Roman"/>
        <w:i/>
        <w:snapToGrid/>
        <w:sz w:val="18"/>
        <w:lang w:val="en-CA"/>
      </w:rPr>
      <w:t>Phone:  604-683-3995/ Toll Free: 888-945-4770/Fax:  604-683-3988</w:t>
    </w:r>
  </w:p>
  <w:p w:rsidR="00822709" w:rsidRPr="00822709" w:rsidRDefault="00822709" w:rsidP="0082270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41FF8"/>
    <w:multiLevelType w:val="hybridMultilevel"/>
    <w:tmpl w:val="45005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8D"/>
    <w:rsid w:val="000455C5"/>
    <w:rsid w:val="000463F6"/>
    <w:rsid w:val="000C44D4"/>
    <w:rsid w:val="000D0716"/>
    <w:rsid w:val="000F705E"/>
    <w:rsid w:val="00131C19"/>
    <w:rsid w:val="001931C7"/>
    <w:rsid w:val="00300E65"/>
    <w:rsid w:val="003245AD"/>
    <w:rsid w:val="00364DEA"/>
    <w:rsid w:val="004419BF"/>
    <w:rsid w:val="004826F7"/>
    <w:rsid w:val="004B2645"/>
    <w:rsid w:val="004F2CCA"/>
    <w:rsid w:val="005609AD"/>
    <w:rsid w:val="00576C26"/>
    <w:rsid w:val="005B208D"/>
    <w:rsid w:val="006841FA"/>
    <w:rsid w:val="006C1893"/>
    <w:rsid w:val="006E1E1D"/>
    <w:rsid w:val="0072065F"/>
    <w:rsid w:val="00721E1E"/>
    <w:rsid w:val="00822709"/>
    <w:rsid w:val="008F5453"/>
    <w:rsid w:val="008F7784"/>
    <w:rsid w:val="0090685E"/>
    <w:rsid w:val="0091428A"/>
    <w:rsid w:val="00932EA2"/>
    <w:rsid w:val="00966568"/>
    <w:rsid w:val="009A0345"/>
    <w:rsid w:val="009A77B8"/>
    <w:rsid w:val="009C7E75"/>
    <w:rsid w:val="009F7C70"/>
    <w:rsid w:val="00A037C8"/>
    <w:rsid w:val="00A06B8E"/>
    <w:rsid w:val="00A325B4"/>
    <w:rsid w:val="00B2379B"/>
    <w:rsid w:val="00B60220"/>
    <w:rsid w:val="00BB5D2C"/>
    <w:rsid w:val="00C52DC3"/>
    <w:rsid w:val="00C65580"/>
    <w:rsid w:val="00C87B31"/>
    <w:rsid w:val="00CB3E8D"/>
    <w:rsid w:val="00CD59D1"/>
    <w:rsid w:val="00DB0CCC"/>
    <w:rsid w:val="00E04C75"/>
    <w:rsid w:val="00E472C6"/>
    <w:rsid w:val="00E65555"/>
    <w:rsid w:val="00E97D13"/>
    <w:rsid w:val="00EE0F95"/>
    <w:rsid w:val="00F035C1"/>
    <w:rsid w:val="00F4497A"/>
    <w:rsid w:val="00FB5506"/>
    <w:rsid w:val="00FB77F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12AA5"/>
    <w:pPr>
      <w:widowControl w:val="0"/>
    </w:pPr>
    <w:rPr>
      <w:rFonts w:ascii="Courier New" w:hAnsi="Courier New"/>
      <w:snapToGrid w:val="0"/>
      <w:lang w:val="en-US" w:eastAsia="en-US"/>
    </w:rPr>
  </w:style>
  <w:style w:type="paragraph" w:styleId="Heading5">
    <w:name w:val="heading 5"/>
    <w:basedOn w:val="Normal"/>
    <w:next w:val="Normal"/>
    <w:qFormat/>
    <w:rsid w:val="00E244DC"/>
    <w:pPr>
      <w:keepNext/>
      <w:tabs>
        <w:tab w:val="left" w:pos="0"/>
      </w:tabs>
      <w:suppressAutoHyphens/>
      <w:outlineLvl w:val="4"/>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6342"/>
    <w:pPr>
      <w:tabs>
        <w:tab w:val="center" w:pos="4320"/>
        <w:tab w:val="right" w:pos="8640"/>
      </w:tabs>
    </w:pPr>
  </w:style>
  <w:style w:type="paragraph" w:styleId="Footer">
    <w:name w:val="footer"/>
    <w:basedOn w:val="Normal"/>
    <w:rsid w:val="003F6342"/>
    <w:pPr>
      <w:tabs>
        <w:tab w:val="center" w:pos="4320"/>
        <w:tab w:val="right" w:pos="8640"/>
      </w:tabs>
    </w:pPr>
  </w:style>
  <w:style w:type="character" w:styleId="Hyperlink">
    <w:name w:val="Hyperlink"/>
    <w:rsid w:val="007530D0"/>
    <w:rPr>
      <w:color w:val="0000FF"/>
      <w:u w:val="single"/>
    </w:rPr>
  </w:style>
  <w:style w:type="paragraph" w:styleId="BalloonText">
    <w:name w:val="Balloon Text"/>
    <w:basedOn w:val="Normal"/>
    <w:semiHidden/>
    <w:rsid w:val="008622B1"/>
    <w:rPr>
      <w:rFonts w:ascii="Tahoma" w:hAnsi="Tahoma" w:cs="Tahoma"/>
      <w:sz w:val="16"/>
      <w:szCs w:val="16"/>
    </w:rPr>
  </w:style>
  <w:style w:type="paragraph" w:styleId="BodyText3">
    <w:name w:val="Body Text 3"/>
    <w:basedOn w:val="Normal"/>
    <w:rsid w:val="00E244DC"/>
    <w:pPr>
      <w:tabs>
        <w:tab w:val="left" w:pos="0"/>
      </w:tabs>
      <w:suppressAutoHyphens/>
    </w:pPr>
    <w:rPr>
      <w:rFonts w:ascii="Times New Roman" w:hAnsi="Times New Roman"/>
      <w:b/>
      <w:i/>
      <w:sz w:val="22"/>
    </w:rPr>
  </w:style>
  <w:style w:type="paragraph" w:styleId="EndnoteText">
    <w:name w:val="endnote text"/>
    <w:basedOn w:val="Normal"/>
    <w:semiHidden/>
    <w:rsid w:val="00DD64CD"/>
    <w:rPr>
      <w:sz w:val="24"/>
    </w:rPr>
  </w:style>
  <w:style w:type="character" w:styleId="Strong">
    <w:name w:val="Strong"/>
    <w:qFormat/>
    <w:rsid w:val="00996671"/>
    <w:rPr>
      <w:b/>
      <w:bCs/>
    </w:rPr>
  </w:style>
  <w:style w:type="paragraph" w:styleId="NormalWeb">
    <w:name w:val="Normal (Web)"/>
    <w:basedOn w:val="Normal"/>
    <w:rsid w:val="00DB0CCC"/>
    <w:rPr>
      <w:rFonts w:ascii="Times New Roman" w:hAnsi="Times New Roman"/>
      <w:sz w:val="24"/>
      <w:szCs w:val="24"/>
    </w:rPr>
  </w:style>
  <w:style w:type="paragraph" w:styleId="PlainText">
    <w:name w:val="Plain Text"/>
    <w:link w:val="PlainTextChar"/>
    <w:unhideWhenUsed/>
    <w:rsid w:val="004F2CCA"/>
    <w:rPr>
      <w:rFonts w:ascii="Courier New" w:eastAsia="Courier New" w:hAnsi="Courier New" w:cs="Courier New"/>
      <w:color w:val="000000"/>
      <w:u w:color="000000"/>
    </w:rPr>
  </w:style>
  <w:style w:type="character" w:customStyle="1" w:styleId="PlainTextChar">
    <w:name w:val="Plain Text Char"/>
    <w:basedOn w:val="DefaultParagraphFont"/>
    <w:link w:val="PlainText"/>
    <w:rsid w:val="004F2CCA"/>
    <w:rPr>
      <w:rFonts w:ascii="Courier New" w:eastAsia="Courier New" w:hAnsi="Courier New" w:cs="Courier New"/>
      <w:color w:val="000000"/>
      <w:u w:color="000000"/>
    </w:rPr>
  </w:style>
  <w:style w:type="paragraph" w:styleId="BodyText">
    <w:name w:val="Body Text"/>
    <w:basedOn w:val="Normal"/>
    <w:link w:val="BodyTextChar"/>
    <w:semiHidden/>
    <w:unhideWhenUsed/>
    <w:rsid w:val="00822709"/>
    <w:pPr>
      <w:spacing w:after="120"/>
    </w:pPr>
  </w:style>
  <w:style w:type="character" w:customStyle="1" w:styleId="BodyTextChar">
    <w:name w:val="Body Text Char"/>
    <w:basedOn w:val="DefaultParagraphFont"/>
    <w:link w:val="BodyText"/>
    <w:semiHidden/>
    <w:rsid w:val="00822709"/>
    <w:rPr>
      <w:rFonts w:ascii="Courier New" w:hAnsi="Courier New"/>
      <w:snapToGrid w:val="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12AA5"/>
    <w:pPr>
      <w:widowControl w:val="0"/>
    </w:pPr>
    <w:rPr>
      <w:rFonts w:ascii="Courier New" w:hAnsi="Courier New"/>
      <w:snapToGrid w:val="0"/>
      <w:lang w:val="en-US" w:eastAsia="en-US"/>
    </w:rPr>
  </w:style>
  <w:style w:type="paragraph" w:styleId="Heading5">
    <w:name w:val="heading 5"/>
    <w:basedOn w:val="Normal"/>
    <w:next w:val="Normal"/>
    <w:qFormat/>
    <w:rsid w:val="00E244DC"/>
    <w:pPr>
      <w:keepNext/>
      <w:tabs>
        <w:tab w:val="left" w:pos="0"/>
      </w:tabs>
      <w:suppressAutoHyphens/>
      <w:outlineLvl w:val="4"/>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6342"/>
    <w:pPr>
      <w:tabs>
        <w:tab w:val="center" w:pos="4320"/>
        <w:tab w:val="right" w:pos="8640"/>
      </w:tabs>
    </w:pPr>
  </w:style>
  <w:style w:type="paragraph" w:styleId="Footer">
    <w:name w:val="footer"/>
    <w:basedOn w:val="Normal"/>
    <w:rsid w:val="003F6342"/>
    <w:pPr>
      <w:tabs>
        <w:tab w:val="center" w:pos="4320"/>
        <w:tab w:val="right" w:pos="8640"/>
      </w:tabs>
    </w:pPr>
  </w:style>
  <w:style w:type="character" w:styleId="Hyperlink">
    <w:name w:val="Hyperlink"/>
    <w:rsid w:val="007530D0"/>
    <w:rPr>
      <w:color w:val="0000FF"/>
      <w:u w:val="single"/>
    </w:rPr>
  </w:style>
  <w:style w:type="paragraph" w:styleId="BalloonText">
    <w:name w:val="Balloon Text"/>
    <w:basedOn w:val="Normal"/>
    <w:semiHidden/>
    <w:rsid w:val="008622B1"/>
    <w:rPr>
      <w:rFonts w:ascii="Tahoma" w:hAnsi="Tahoma" w:cs="Tahoma"/>
      <w:sz w:val="16"/>
      <w:szCs w:val="16"/>
    </w:rPr>
  </w:style>
  <w:style w:type="paragraph" w:styleId="BodyText3">
    <w:name w:val="Body Text 3"/>
    <w:basedOn w:val="Normal"/>
    <w:rsid w:val="00E244DC"/>
    <w:pPr>
      <w:tabs>
        <w:tab w:val="left" w:pos="0"/>
      </w:tabs>
      <w:suppressAutoHyphens/>
    </w:pPr>
    <w:rPr>
      <w:rFonts w:ascii="Times New Roman" w:hAnsi="Times New Roman"/>
      <w:b/>
      <w:i/>
      <w:sz w:val="22"/>
    </w:rPr>
  </w:style>
  <w:style w:type="paragraph" w:styleId="EndnoteText">
    <w:name w:val="endnote text"/>
    <w:basedOn w:val="Normal"/>
    <w:semiHidden/>
    <w:rsid w:val="00DD64CD"/>
    <w:rPr>
      <w:sz w:val="24"/>
    </w:rPr>
  </w:style>
  <w:style w:type="character" w:styleId="Strong">
    <w:name w:val="Strong"/>
    <w:qFormat/>
    <w:rsid w:val="00996671"/>
    <w:rPr>
      <w:b/>
      <w:bCs/>
    </w:rPr>
  </w:style>
  <w:style w:type="paragraph" w:styleId="NormalWeb">
    <w:name w:val="Normal (Web)"/>
    <w:basedOn w:val="Normal"/>
    <w:rsid w:val="00DB0CCC"/>
    <w:rPr>
      <w:rFonts w:ascii="Times New Roman" w:hAnsi="Times New Roman"/>
      <w:sz w:val="24"/>
      <w:szCs w:val="24"/>
    </w:rPr>
  </w:style>
  <w:style w:type="paragraph" w:styleId="PlainText">
    <w:name w:val="Plain Text"/>
    <w:link w:val="PlainTextChar"/>
    <w:unhideWhenUsed/>
    <w:rsid w:val="004F2CCA"/>
    <w:rPr>
      <w:rFonts w:ascii="Courier New" w:eastAsia="Courier New" w:hAnsi="Courier New" w:cs="Courier New"/>
      <w:color w:val="000000"/>
      <w:u w:color="000000"/>
    </w:rPr>
  </w:style>
  <w:style w:type="character" w:customStyle="1" w:styleId="PlainTextChar">
    <w:name w:val="Plain Text Char"/>
    <w:basedOn w:val="DefaultParagraphFont"/>
    <w:link w:val="PlainText"/>
    <w:rsid w:val="004F2CCA"/>
    <w:rPr>
      <w:rFonts w:ascii="Courier New" w:eastAsia="Courier New" w:hAnsi="Courier New" w:cs="Courier New"/>
      <w:color w:val="000000"/>
      <w:u w:color="000000"/>
    </w:rPr>
  </w:style>
  <w:style w:type="paragraph" w:styleId="BodyText">
    <w:name w:val="Body Text"/>
    <w:basedOn w:val="Normal"/>
    <w:link w:val="BodyTextChar"/>
    <w:semiHidden/>
    <w:unhideWhenUsed/>
    <w:rsid w:val="00822709"/>
    <w:pPr>
      <w:spacing w:after="120"/>
    </w:pPr>
  </w:style>
  <w:style w:type="character" w:customStyle="1" w:styleId="BodyTextChar">
    <w:name w:val="Body Text Char"/>
    <w:basedOn w:val="DefaultParagraphFont"/>
    <w:link w:val="BodyText"/>
    <w:semiHidden/>
    <w:rsid w:val="00822709"/>
    <w:rPr>
      <w:rFonts w:ascii="Courier New" w:hAnsi="Courier New"/>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3098">
      <w:bodyDiv w:val="1"/>
      <w:marLeft w:val="0"/>
      <w:marRight w:val="0"/>
      <w:marTop w:val="0"/>
      <w:marBottom w:val="0"/>
      <w:divBdr>
        <w:top w:val="none" w:sz="0" w:space="0" w:color="auto"/>
        <w:left w:val="none" w:sz="0" w:space="0" w:color="auto"/>
        <w:bottom w:val="none" w:sz="0" w:space="0" w:color="auto"/>
        <w:right w:val="none" w:sz="0" w:space="0" w:color="auto"/>
      </w:divBdr>
    </w:div>
    <w:div w:id="444034209">
      <w:bodyDiv w:val="1"/>
      <w:marLeft w:val="0"/>
      <w:marRight w:val="0"/>
      <w:marTop w:val="0"/>
      <w:marBottom w:val="0"/>
      <w:divBdr>
        <w:top w:val="none" w:sz="0" w:space="0" w:color="auto"/>
        <w:left w:val="none" w:sz="0" w:space="0" w:color="auto"/>
        <w:bottom w:val="none" w:sz="0" w:space="0" w:color="auto"/>
        <w:right w:val="none" w:sz="0" w:space="0" w:color="auto"/>
      </w:divBdr>
    </w:div>
    <w:div w:id="446315680">
      <w:bodyDiv w:val="1"/>
      <w:marLeft w:val="0"/>
      <w:marRight w:val="0"/>
      <w:marTop w:val="0"/>
      <w:marBottom w:val="0"/>
      <w:divBdr>
        <w:top w:val="none" w:sz="0" w:space="0" w:color="auto"/>
        <w:left w:val="none" w:sz="0" w:space="0" w:color="auto"/>
        <w:bottom w:val="none" w:sz="0" w:space="0" w:color="auto"/>
        <w:right w:val="none" w:sz="0" w:space="0" w:color="auto"/>
      </w:divBdr>
    </w:div>
    <w:div w:id="1024668489">
      <w:bodyDiv w:val="1"/>
      <w:marLeft w:val="0"/>
      <w:marRight w:val="0"/>
      <w:marTop w:val="0"/>
      <w:marBottom w:val="0"/>
      <w:divBdr>
        <w:top w:val="none" w:sz="0" w:space="0" w:color="auto"/>
        <w:left w:val="none" w:sz="0" w:space="0" w:color="auto"/>
        <w:bottom w:val="none" w:sz="0" w:space="0" w:color="auto"/>
        <w:right w:val="none" w:sz="0" w:space="0" w:color="auto"/>
      </w:divBdr>
    </w:div>
    <w:div w:id="1191214211">
      <w:bodyDiv w:val="1"/>
      <w:marLeft w:val="0"/>
      <w:marRight w:val="0"/>
      <w:marTop w:val="0"/>
      <w:marBottom w:val="0"/>
      <w:divBdr>
        <w:top w:val="none" w:sz="0" w:space="0" w:color="auto"/>
        <w:left w:val="none" w:sz="0" w:space="0" w:color="auto"/>
        <w:bottom w:val="none" w:sz="0" w:space="0" w:color="auto"/>
        <w:right w:val="none" w:sz="0" w:space="0" w:color="auto"/>
      </w:divBdr>
    </w:div>
    <w:div w:id="1678269867">
      <w:bodyDiv w:val="1"/>
      <w:marLeft w:val="0"/>
      <w:marRight w:val="0"/>
      <w:marTop w:val="0"/>
      <w:marBottom w:val="0"/>
      <w:divBdr>
        <w:top w:val="none" w:sz="0" w:space="0" w:color="auto"/>
        <w:left w:val="none" w:sz="0" w:space="0" w:color="auto"/>
        <w:bottom w:val="none" w:sz="0" w:space="0" w:color="auto"/>
        <w:right w:val="none" w:sz="0" w:space="0" w:color="auto"/>
      </w:divBdr>
    </w:div>
    <w:div w:id="196354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alchemistmining.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LVFH</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LVFH</dc:creator>
  <cp:lastModifiedBy>Kelly Pladson</cp:lastModifiedBy>
  <cp:revision>2</cp:revision>
  <cp:lastPrinted>2017-05-26T14:56:00Z</cp:lastPrinted>
  <dcterms:created xsi:type="dcterms:W3CDTF">2017-06-01T15:32:00Z</dcterms:created>
  <dcterms:modified xsi:type="dcterms:W3CDTF">2017-06-01T15:32:00Z</dcterms:modified>
</cp:coreProperties>
</file>